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613A05" w14:textId="7090D271" w:rsidR="001702A8" w:rsidRPr="000846D5" w:rsidRDefault="001702A8" w:rsidP="00E757AA">
      <w:pPr>
        <w:pStyle w:val="23"/>
        <w:keepNext/>
        <w:keepLines/>
        <w:shd w:val="clear" w:color="auto" w:fill="auto"/>
        <w:tabs>
          <w:tab w:val="left" w:leader="underscore" w:pos="4573"/>
          <w:tab w:val="left" w:pos="8931"/>
        </w:tabs>
        <w:spacing w:before="0" w:after="0" w:line="240" w:lineRule="auto"/>
        <w:ind w:left="2603" w:right="31" w:firstLine="998"/>
        <w:jc w:val="right"/>
        <w:rPr>
          <w:rFonts w:ascii="Arial" w:hAnsi="Arial" w:cs="Arial"/>
          <w:b w:val="0"/>
          <w:sz w:val="22"/>
          <w:szCs w:val="22"/>
        </w:rPr>
      </w:pPr>
      <w:bookmarkStart w:id="0" w:name="bookmark12"/>
      <w:r w:rsidRPr="000846D5">
        <w:rPr>
          <w:rFonts w:ascii="Arial" w:hAnsi="Arial" w:cs="Arial"/>
          <w:b w:val="0"/>
          <w:sz w:val="22"/>
          <w:szCs w:val="22"/>
        </w:rPr>
        <w:t>.</w:t>
      </w:r>
    </w:p>
    <w:p w14:paraId="16FBC6A2" w14:textId="77777777" w:rsidR="001702A8" w:rsidRPr="000846D5" w:rsidRDefault="001702A8" w:rsidP="00E757AA">
      <w:pPr>
        <w:pStyle w:val="23"/>
        <w:keepNext/>
        <w:keepLines/>
        <w:shd w:val="clear" w:color="auto" w:fill="auto"/>
        <w:tabs>
          <w:tab w:val="left" w:leader="underscore" w:pos="4573"/>
          <w:tab w:val="left" w:pos="8931"/>
        </w:tabs>
        <w:spacing w:before="0" w:after="0" w:line="240" w:lineRule="auto"/>
        <w:ind w:left="2603" w:right="31" w:firstLine="998"/>
        <w:jc w:val="right"/>
        <w:rPr>
          <w:rFonts w:ascii="Arial" w:hAnsi="Arial" w:cs="Arial"/>
          <w:b w:val="0"/>
          <w:sz w:val="22"/>
          <w:szCs w:val="22"/>
        </w:rPr>
      </w:pPr>
    </w:p>
    <w:p w14:paraId="53FFEF38" w14:textId="77777777" w:rsidR="001702A8" w:rsidRPr="000846D5" w:rsidRDefault="001702A8" w:rsidP="00E757AA">
      <w:pPr>
        <w:pStyle w:val="23"/>
        <w:keepNext/>
        <w:keepLines/>
        <w:shd w:val="clear" w:color="auto" w:fill="auto"/>
        <w:tabs>
          <w:tab w:val="left" w:leader="underscore" w:pos="4573"/>
          <w:tab w:val="left" w:pos="8931"/>
        </w:tabs>
        <w:spacing w:before="0" w:after="0" w:line="240" w:lineRule="auto"/>
        <w:ind w:left="2603" w:right="31" w:firstLine="998"/>
        <w:jc w:val="left"/>
        <w:rPr>
          <w:rFonts w:ascii="Arial" w:hAnsi="Arial" w:cs="Arial"/>
          <w:sz w:val="22"/>
          <w:szCs w:val="22"/>
        </w:rPr>
      </w:pPr>
    </w:p>
    <w:p w14:paraId="1C89244B" w14:textId="77777777" w:rsidR="006B7886" w:rsidRPr="000846D5" w:rsidRDefault="00C4460D" w:rsidP="00E757AA">
      <w:pPr>
        <w:pStyle w:val="23"/>
        <w:keepNext/>
        <w:keepLines/>
        <w:shd w:val="clear" w:color="auto" w:fill="auto"/>
        <w:tabs>
          <w:tab w:val="left" w:leader="underscore" w:pos="4573"/>
        </w:tabs>
        <w:spacing w:before="0" w:after="0" w:line="240" w:lineRule="auto"/>
        <w:ind w:left="2603" w:right="31" w:hanging="1752"/>
        <w:rPr>
          <w:rFonts w:ascii="Arial" w:hAnsi="Arial" w:cs="Arial"/>
          <w:sz w:val="22"/>
          <w:szCs w:val="22"/>
        </w:rPr>
      </w:pPr>
      <w:r w:rsidRPr="000846D5">
        <w:rPr>
          <w:rFonts w:ascii="Arial" w:hAnsi="Arial" w:cs="Arial"/>
          <w:sz w:val="22"/>
          <w:szCs w:val="22"/>
        </w:rPr>
        <w:t>ТЕХНИЧЕСКИЕ ТРЕБОВАНИЯ</w:t>
      </w:r>
    </w:p>
    <w:p w14:paraId="544208C4" w14:textId="1B094F17" w:rsidR="007A218A" w:rsidRPr="000846D5" w:rsidRDefault="00B46A11" w:rsidP="00E757AA">
      <w:pPr>
        <w:pStyle w:val="23"/>
        <w:keepNext/>
        <w:keepLines/>
        <w:shd w:val="clear" w:color="auto" w:fill="auto"/>
        <w:tabs>
          <w:tab w:val="left" w:leader="underscore" w:pos="4573"/>
        </w:tabs>
        <w:spacing w:before="0" w:after="0" w:line="240" w:lineRule="auto"/>
        <w:ind w:left="2600" w:right="31" w:hanging="2316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</w:rPr>
        <w:t>Н</w:t>
      </w:r>
      <w:r w:rsidR="006B7886" w:rsidRPr="000846D5">
        <w:rPr>
          <w:rFonts w:ascii="Arial" w:hAnsi="Arial" w:cs="Arial"/>
          <w:b w:val="0"/>
          <w:sz w:val="22"/>
          <w:szCs w:val="22"/>
        </w:rPr>
        <w:t>а</w:t>
      </w:r>
      <w:r w:rsidRPr="000846D5">
        <w:rPr>
          <w:rFonts w:ascii="Arial" w:hAnsi="Arial" w:cs="Arial"/>
          <w:b w:val="0"/>
          <w:sz w:val="22"/>
          <w:szCs w:val="22"/>
        </w:rPr>
        <w:t xml:space="preserve"> </w:t>
      </w:r>
      <w:bookmarkEnd w:id="0"/>
      <w:r w:rsidR="0045065C" w:rsidRPr="000846D5">
        <w:rPr>
          <w:rFonts w:ascii="Arial" w:hAnsi="Arial" w:cs="Arial"/>
          <w:b w:val="0"/>
          <w:sz w:val="22"/>
          <w:szCs w:val="22"/>
          <w:lang w:val="ru-RU"/>
        </w:rPr>
        <w:t>измерительный комплекс Ретом-61</w:t>
      </w:r>
      <w:r w:rsidR="004B70C8" w:rsidRPr="000846D5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45065C" w:rsidRPr="000846D5">
        <w:rPr>
          <w:rFonts w:ascii="Arial" w:hAnsi="Arial" w:cs="Arial"/>
          <w:b w:val="0"/>
          <w:sz w:val="22"/>
          <w:szCs w:val="22"/>
          <w:lang w:val="ru-RU"/>
        </w:rPr>
        <w:t>с комплектом программ</w:t>
      </w:r>
    </w:p>
    <w:p w14:paraId="045737E6" w14:textId="77777777" w:rsidR="00E757AA" w:rsidRPr="000846D5" w:rsidRDefault="00E757AA" w:rsidP="00E757AA">
      <w:pPr>
        <w:pStyle w:val="23"/>
        <w:keepNext/>
        <w:keepLines/>
        <w:shd w:val="clear" w:color="auto" w:fill="auto"/>
        <w:tabs>
          <w:tab w:val="left" w:leader="underscore" w:pos="4573"/>
        </w:tabs>
        <w:spacing w:before="0" w:after="0" w:line="240" w:lineRule="auto"/>
        <w:ind w:left="2600" w:right="31" w:hanging="2316"/>
        <w:rPr>
          <w:rFonts w:ascii="Arial" w:hAnsi="Arial" w:cs="Arial"/>
          <w:b w:val="0"/>
          <w:sz w:val="22"/>
          <w:szCs w:val="22"/>
          <w:lang w:val="ru-RU"/>
        </w:rPr>
      </w:pPr>
    </w:p>
    <w:p w14:paraId="21082D3A" w14:textId="77777777" w:rsidR="007A218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33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bookmarkStart w:id="1" w:name="bookmark13"/>
      <w:r w:rsidRPr="000846D5">
        <w:rPr>
          <w:rFonts w:ascii="Arial" w:hAnsi="Arial" w:cs="Arial"/>
          <w:sz w:val="22"/>
          <w:szCs w:val="22"/>
        </w:rPr>
        <w:t>Наименование</w:t>
      </w:r>
      <w:bookmarkEnd w:id="1"/>
      <w:r w:rsidR="00A91CD7" w:rsidRPr="000846D5">
        <w:rPr>
          <w:rFonts w:ascii="Arial" w:hAnsi="Arial" w:cs="Arial"/>
          <w:sz w:val="22"/>
          <w:szCs w:val="22"/>
        </w:rPr>
        <w:t>.</w:t>
      </w:r>
      <w:r w:rsidR="00A91CD7" w:rsidRPr="000846D5">
        <w:rPr>
          <w:rFonts w:ascii="Arial" w:hAnsi="Arial" w:cs="Arial"/>
          <w:b w:val="0"/>
          <w:sz w:val="22"/>
          <w:szCs w:val="22"/>
        </w:rPr>
        <w:t xml:space="preserve"> </w:t>
      </w:r>
      <w:r w:rsidR="0045065C" w:rsidRPr="000846D5">
        <w:rPr>
          <w:rFonts w:ascii="Arial" w:hAnsi="Arial" w:cs="Arial"/>
          <w:b w:val="0"/>
          <w:sz w:val="22"/>
          <w:szCs w:val="22"/>
          <w:lang w:val="ru-RU"/>
        </w:rPr>
        <w:t>Измерительный комплекс Ретом-61с комплектом программ</w:t>
      </w:r>
    </w:p>
    <w:p w14:paraId="51BBC629" w14:textId="60CB2DCF" w:rsidR="0075487B" w:rsidRPr="000846D5" w:rsidRDefault="000846D5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33"/>
        </w:tabs>
        <w:spacing w:before="0" w:after="0" w:line="240" w:lineRule="auto"/>
        <w:ind w:left="278" w:right="31"/>
        <w:jc w:val="both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sz w:val="22"/>
          <w:szCs w:val="22"/>
          <w:lang w:val="ru-RU"/>
        </w:rPr>
        <w:t>Назначение.</w:t>
      </w:r>
    </w:p>
    <w:p w14:paraId="2BAE06A9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78" w:right="31" w:firstLine="573"/>
        <w:jc w:val="both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Устройство испытательное должно быть предназначено для измерения напряжения постоянного и переменного тока, интервалов времени, а также воспроизведения напряжения и силы переменного и постоянного тока, частоты и времени.</w:t>
      </w:r>
    </w:p>
    <w:p w14:paraId="4E424D39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78" w:right="31" w:firstLine="573"/>
        <w:jc w:val="both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Устройство испытательное должно применяться в качестве калибраторов напряжения и силы переменного тока, для проверки характеристик параметров настройки электромеханических, полупроводниковых, микропроцессорных реле и панелей РЗА при эксплуатации энергетических объектов в различных отраслях промышленности.</w:t>
      </w:r>
    </w:p>
    <w:p w14:paraId="609956A7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78" w:right="31" w:firstLine="573"/>
        <w:jc w:val="both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Устройство должно иметь следующие функциональные возможности:</w:t>
      </w:r>
    </w:p>
    <w:p w14:paraId="759E216D" w14:textId="2854C0F5" w:rsidR="0075487B" w:rsidRPr="000846D5" w:rsidRDefault="000846D5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генерировать</w:t>
      </w:r>
      <w:r w:rsidR="0075487B" w:rsidRPr="000846D5">
        <w:rPr>
          <w:rFonts w:ascii="Arial" w:hAnsi="Arial" w:cs="Arial"/>
          <w:b w:val="0"/>
          <w:sz w:val="22"/>
          <w:szCs w:val="22"/>
        </w:rPr>
        <w:t xml:space="preserve"> две трехфазные системы тока, трехфазное напряжение и с 3Uo, которые управляются независимо друг от друга по модулю, фазе и частоте. Это позволяет в ручном и автоматическом режиме проверять характеристики устройств РЗА при имитации различного вида аварий и других аномальных режимах энергосистем (качаниях, асинхронном ходе и т.д.);</w:t>
      </w:r>
    </w:p>
    <w:p w14:paraId="4E754DDB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выполнять поиск как статических параметров срабатывания защиты при плавном изменении входных параметров, так и динамических - при подаче сигналов толчком;</w:t>
      </w:r>
    </w:p>
    <w:p w14:paraId="05389CC2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с помощью дискретных сигналов имитировать различные режимы работы внешних элементов схемы защиты, создавая корректные условия проверки различных ее функций;</w:t>
      </w:r>
    </w:p>
    <w:p w14:paraId="67E27BEA" w14:textId="53608592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принимать и обрабатывать поступающую дискретную и аналоговую информацию, контролируя реакцию</w:t>
      </w:r>
      <w:r w:rsidR="000846D5" w:rsidRPr="000846D5">
        <w:rPr>
          <w:rFonts w:ascii="Arial" w:hAnsi="Arial" w:cs="Arial"/>
          <w:b w:val="0"/>
          <w:sz w:val="22"/>
          <w:szCs w:val="22"/>
          <w:lang w:val="ru-RU"/>
        </w:rPr>
        <w:t xml:space="preserve"> защиты на текущее воздействие;</w:t>
      </w:r>
    </w:p>
    <w:p w14:paraId="76B8BE1C" w14:textId="1541674E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измерять временные характеристики защиты и регистрирует</w:t>
      </w:r>
      <w:r w:rsidR="000846D5" w:rsidRPr="000846D5">
        <w:rPr>
          <w:rFonts w:ascii="Arial" w:hAnsi="Arial" w:cs="Arial"/>
          <w:b w:val="0"/>
          <w:sz w:val="22"/>
          <w:szCs w:val="22"/>
          <w:lang w:val="ru-RU"/>
        </w:rPr>
        <w:t xml:space="preserve"> работу его дискретных выходов;</w:t>
      </w:r>
    </w:p>
    <w:p w14:paraId="28622CE9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выполнять проверки защиты при различных уровнях питающего напряжения;</w:t>
      </w:r>
    </w:p>
    <w:p w14:paraId="5961C07B" w14:textId="66ED72E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 xml:space="preserve">осциллографировать как выдаваемые, так и внешние аналоговые сигналы, позволяя сопоставить их с данными регистратора дискретных сигналов, что позволяет легко </w:t>
      </w:r>
      <w:r w:rsidR="000846D5" w:rsidRPr="000846D5">
        <w:rPr>
          <w:rFonts w:ascii="Arial" w:hAnsi="Arial" w:cs="Arial"/>
          <w:b w:val="0"/>
          <w:sz w:val="22"/>
          <w:szCs w:val="22"/>
          <w:lang w:val="ru-RU"/>
        </w:rPr>
        <w:t>проанализировать работу защиты;</w:t>
      </w:r>
    </w:p>
    <w:p w14:paraId="162226B9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выполнять измерения величины постоянного и переменного напряжения, основную частоту и спектральный состав сигнала, фазовый угол между двумя сигналами и т.д.;</w:t>
      </w:r>
    </w:p>
    <w:p w14:paraId="37343A3C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большой набор программных модулей должен позволять автоматически оценивать правильность защитных функций и точность параметров и уставок практически всех видов устройств РЗА и создавать протоколы их испытаний. При этом должна быть предоставлена возможность наблюдать на экране компьютера весь ход проверки, анализировать промежуточные результаты и, в необходимых случаях, корректировать условия проверки;</w:t>
      </w:r>
    </w:p>
    <w:p w14:paraId="69AADE05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совместно с дополнительными блоками позволять в реальном времени обмениваться с проверяемой защитой логическими сигналами в виде GOOSE-сообщениями и подавать цифровые данные тока и напряжения в виде SV-потока в соответствии с МЭК 61850;</w:t>
      </w:r>
    </w:p>
    <w:p w14:paraId="5B1457EE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  <w:lang w:val="ru-RU"/>
        </w:rPr>
        <w:t>совместно с дополнительными блоками должно иметь возможность создать диагностическую систему, состоящую из двух и более комплексов, расположенных по концам линии, которые работают одновременно и абсолютно синхронно, что очень важно при проверке устройств защит типа ДФЗ-201.</w:t>
      </w:r>
    </w:p>
    <w:p w14:paraId="367E37CD" w14:textId="77777777" w:rsidR="0075487B" w:rsidRPr="000846D5" w:rsidRDefault="0075487B" w:rsidP="00E757AA">
      <w:pPr>
        <w:pStyle w:val="23"/>
        <w:keepNext/>
        <w:keepLines/>
        <w:tabs>
          <w:tab w:val="left" w:pos="633"/>
        </w:tabs>
        <w:spacing w:before="0" w:after="0" w:line="240" w:lineRule="auto"/>
        <w:ind w:left="284" w:right="31" w:firstLine="567"/>
        <w:jc w:val="both"/>
        <w:rPr>
          <w:rFonts w:ascii="Arial" w:hAnsi="Arial" w:cs="Arial"/>
          <w:b w:val="0"/>
          <w:sz w:val="22"/>
          <w:szCs w:val="22"/>
        </w:rPr>
      </w:pPr>
    </w:p>
    <w:p w14:paraId="232F945B" w14:textId="77777777" w:rsidR="003F597C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bookmarkStart w:id="2" w:name="bookmark14"/>
      <w:r w:rsidRPr="000846D5">
        <w:rPr>
          <w:rFonts w:ascii="Arial" w:hAnsi="Arial" w:cs="Arial"/>
          <w:sz w:val="22"/>
          <w:szCs w:val="22"/>
        </w:rPr>
        <w:t>Технические характеристики</w:t>
      </w:r>
      <w:bookmarkEnd w:id="2"/>
      <w:r w:rsidR="00360324" w:rsidRPr="000846D5">
        <w:rPr>
          <w:rFonts w:ascii="Arial" w:hAnsi="Arial" w:cs="Arial"/>
          <w:sz w:val="22"/>
          <w:szCs w:val="22"/>
        </w:rPr>
        <w:t>.</w:t>
      </w:r>
    </w:p>
    <w:p w14:paraId="735B3B93" w14:textId="77777777" w:rsidR="0075487B" w:rsidRPr="000846D5" w:rsidRDefault="0075487B" w:rsidP="00E757AA">
      <w:pPr>
        <w:ind w:left="426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Поставляемое оборудование должно быть новым, ранее не использованным, производства не ранее 20</w:t>
      </w:r>
      <w:r w:rsidR="00CE509D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19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 г., не являться выставочными образцами и соответствовать, указанным ниже техническим характеристикам.</w:t>
      </w:r>
    </w:p>
    <w:p w14:paraId="0E097269" w14:textId="77777777" w:rsidR="0075487B" w:rsidRPr="000846D5" w:rsidRDefault="0075487B" w:rsidP="00E757AA">
      <w:pPr>
        <w:ind w:left="426" w:right="31" w:firstLine="567"/>
        <w:rPr>
          <w:rFonts w:ascii="Arial" w:eastAsia="Times New Roman" w:hAnsi="Arial" w:cs="Arial"/>
          <w:b/>
          <w:iCs/>
          <w:color w:val="auto"/>
          <w:sz w:val="22"/>
          <w:szCs w:val="22"/>
          <w:lang w:val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55"/>
        <w:gridCol w:w="157"/>
        <w:gridCol w:w="1270"/>
        <w:gridCol w:w="767"/>
      </w:tblGrid>
      <w:tr w:rsidR="0075487B" w:rsidRPr="00C51F1E" w14:paraId="3D13D191" w14:textId="77777777" w:rsidTr="00C51F1E">
        <w:trPr>
          <w:trHeight w:val="70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1B76F14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ИСТОЧНИКИ ТОКА</w:t>
            </w:r>
          </w:p>
        </w:tc>
      </w:tr>
      <w:tr w:rsidR="0075487B" w:rsidRPr="00C51F1E" w14:paraId="77D4CB1B" w14:textId="77777777" w:rsidTr="00C51F1E">
        <w:trPr>
          <w:trHeight w:val="70"/>
        </w:trPr>
        <w:tc>
          <w:tcPr>
            <w:tcW w:w="7797" w:type="dxa"/>
            <w:gridSpan w:val="2"/>
            <w:noWrap/>
            <w:vAlign w:val="center"/>
          </w:tcPr>
          <w:p w14:paraId="3C5B832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1DC3B3C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35B74BE4" w14:textId="77777777" w:rsidTr="00C51F1E">
        <w:trPr>
          <w:trHeight w:val="70"/>
        </w:trPr>
        <w:tc>
          <w:tcPr>
            <w:tcW w:w="7797" w:type="dxa"/>
            <w:gridSpan w:val="2"/>
            <w:noWrap/>
            <w:vAlign w:val="center"/>
          </w:tcPr>
          <w:p w14:paraId="3980C7A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Количество источников, шт.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1C77A9BC" w14:textId="77777777" w:rsidR="0075487B" w:rsidRPr="00C51F1E" w:rsidRDefault="0075487B" w:rsidP="00E757AA">
            <w:pPr>
              <w:ind w:left="-67"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6</w:t>
            </w:r>
          </w:p>
        </w:tc>
      </w:tr>
      <w:tr w:rsidR="0075487B" w:rsidRPr="00C51F1E" w14:paraId="410006BB" w14:textId="77777777" w:rsidTr="00C51F1E">
        <w:trPr>
          <w:trHeight w:val="267"/>
        </w:trPr>
        <w:tc>
          <w:tcPr>
            <w:tcW w:w="7797" w:type="dxa"/>
            <w:gridSpan w:val="2"/>
            <w:noWrap/>
            <w:vAlign w:val="center"/>
          </w:tcPr>
          <w:p w14:paraId="53E7455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воспроизведения силы переменного тока одного источника (действующее значение), А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6A5B05F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0,010 до 36</w:t>
            </w:r>
          </w:p>
        </w:tc>
      </w:tr>
      <w:tr w:rsidR="0075487B" w:rsidRPr="00C51F1E" w14:paraId="022AEE42" w14:textId="77777777" w:rsidTr="00C51F1E">
        <w:trPr>
          <w:trHeight w:val="330"/>
        </w:trPr>
        <w:tc>
          <w:tcPr>
            <w:tcW w:w="7797" w:type="dxa"/>
            <w:gridSpan w:val="2"/>
            <w:noWrap/>
            <w:vAlign w:val="center"/>
          </w:tcPr>
          <w:p w14:paraId="390F0A6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Диапазон воспроизведения силы постоянного тока (один канал, три источника параллельно), А 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110EDC6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0,030 до 30</w:t>
            </w:r>
          </w:p>
        </w:tc>
      </w:tr>
      <w:tr w:rsidR="0075487B" w:rsidRPr="00C51F1E" w14:paraId="27037186" w14:textId="77777777" w:rsidTr="00C51F1E">
        <w:trPr>
          <w:trHeight w:val="70"/>
        </w:trPr>
        <w:tc>
          <w:tcPr>
            <w:tcW w:w="7797" w:type="dxa"/>
            <w:gridSpan w:val="2"/>
            <w:noWrap/>
            <w:vAlign w:val="center"/>
          </w:tcPr>
          <w:p w14:paraId="4403175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Минимальный шаг изменения силы тока, мА</w:t>
            </w:r>
          </w:p>
        </w:tc>
        <w:tc>
          <w:tcPr>
            <w:tcW w:w="1842" w:type="dxa"/>
            <w:gridSpan w:val="2"/>
            <w:vAlign w:val="center"/>
          </w:tcPr>
          <w:p w14:paraId="45A35BB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7427474B" w14:textId="77777777" w:rsidTr="00C51F1E">
        <w:trPr>
          <w:trHeight w:val="256"/>
        </w:trPr>
        <w:tc>
          <w:tcPr>
            <w:tcW w:w="7797" w:type="dxa"/>
            <w:gridSpan w:val="2"/>
            <w:noWrap/>
            <w:vAlign w:val="center"/>
          </w:tcPr>
          <w:p w14:paraId="4A26F1ED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>Максимальное выходное напряжение (амплитудное значение), В, не менее</w:t>
            </w:r>
          </w:p>
        </w:tc>
        <w:tc>
          <w:tcPr>
            <w:tcW w:w="1842" w:type="dxa"/>
            <w:gridSpan w:val="2"/>
            <w:vAlign w:val="center"/>
          </w:tcPr>
          <w:p w14:paraId="531BFF8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34</w:t>
            </w:r>
          </w:p>
        </w:tc>
      </w:tr>
      <w:tr w:rsidR="0075487B" w:rsidRPr="00C51F1E" w14:paraId="2A6D071C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1E6F33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Максимальная выходная мощность одного источника, В·А, не менее</w:t>
            </w:r>
          </w:p>
        </w:tc>
        <w:tc>
          <w:tcPr>
            <w:tcW w:w="1842" w:type="dxa"/>
            <w:gridSpan w:val="2"/>
            <w:vAlign w:val="center"/>
          </w:tcPr>
          <w:p w14:paraId="340E7A0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700,0</w:t>
            </w:r>
          </w:p>
        </w:tc>
      </w:tr>
      <w:tr w:rsidR="0075487B" w:rsidRPr="00C51F1E" w14:paraId="529144F2" w14:textId="77777777" w:rsidTr="00C51F1E">
        <w:trPr>
          <w:trHeight w:val="154"/>
        </w:trPr>
        <w:tc>
          <w:tcPr>
            <w:tcW w:w="7797" w:type="dxa"/>
            <w:gridSpan w:val="2"/>
            <w:noWrap/>
            <w:vAlign w:val="center"/>
          </w:tcPr>
          <w:p w14:paraId="33B6947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Суммарная максимальная мощность всех источников, В·А, не менее</w:t>
            </w:r>
          </w:p>
        </w:tc>
        <w:tc>
          <w:tcPr>
            <w:tcW w:w="1842" w:type="dxa"/>
            <w:gridSpan w:val="2"/>
            <w:vAlign w:val="center"/>
          </w:tcPr>
          <w:p w14:paraId="7E6A642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1400,0</w:t>
            </w:r>
          </w:p>
        </w:tc>
      </w:tr>
      <w:tr w:rsidR="0075487B" w:rsidRPr="00C51F1E" w14:paraId="0C077DD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A0EDFD7" w14:textId="41BEE922" w:rsidR="0075487B" w:rsidRPr="00C51F1E" w:rsidRDefault="0075487B" w:rsidP="000846D5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основной абсолютной погрешности воспроизведения силы переменного тока в диапазоне частот от 45 до 65 Гц, А</w:t>
            </w:r>
          </w:p>
        </w:tc>
        <w:tc>
          <w:tcPr>
            <w:tcW w:w="1842" w:type="dxa"/>
            <w:gridSpan w:val="2"/>
            <w:vAlign w:val="center"/>
          </w:tcPr>
          <w:p w14:paraId="17AE127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±(0,004x + 0,00004Xк)</w:t>
            </w:r>
          </w:p>
        </w:tc>
      </w:tr>
      <w:tr w:rsidR="0075487B" w:rsidRPr="00C51F1E" w14:paraId="6C650317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674027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основной абсолютной погрешности воспроизведения силы постоянного тока (один канал, три источника параллельно), А</w:t>
            </w:r>
          </w:p>
        </w:tc>
        <w:tc>
          <w:tcPr>
            <w:tcW w:w="1842" w:type="dxa"/>
            <w:gridSpan w:val="2"/>
            <w:vAlign w:val="center"/>
          </w:tcPr>
          <w:p w14:paraId="7B905DA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±(0,005x + 0,0001Xк)</w:t>
            </w:r>
          </w:p>
        </w:tc>
      </w:tr>
      <w:tr w:rsidR="0075487B" w:rsidRPr="00C51F1E" w14:paraId="6E38FC85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7A347147" w14:textId="77777777" w:rsidR="0075487B" w:rsidRPr="00C51F1E" w:rsidRDefault="0075487B" w:rsidP="00E757AA">
            <w:pPr>
              <w:ind w:left="187" w:right="31" w:hanging="18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Максимальный ток канала при разных режимах работы источников, А </w:t>
            </w:r>
          </w:p>
        </w:tc>
        <w:tc>
          <w:tcPr>
            <w:tcW w:w="1842" w:type="dxa"/>
            <w:gridSpan w:val="2"/>
            <w:vAlign w:val="center"/>
          </w:tcPr>
          <w:p w14:paraId="48EAAE9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B546360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B3C6B76" w14:textId="77777777" w:rsidR="0075487B" w:rsidRPr="00C51F1E" w:rsidRDefault="0075487B" w:rsidP="00E757AA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9" w:right="31" w:hanging="28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в режиме шести источников или две независимые трехфазные системы, или каждый канал используется независимо </w:t>
            </w:r>
          </w:p>
        </w:tc>
        <w:tc>
          <w:tcPr>
            <w:tcW w:w="1842" w:type="dxa"/>
            <w:gridSpan w:val="2"/>
            <w:vAlign w:val="center"/>
          </w:tcPr>
          <w:p w14:paraId="77F34C2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4BBC8C0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36</w:t>
            </w:r>
          </w:p>
        </w:tc>
      </w:tr>
      <w:tr w:rsidR="0075487B" w:rsidRPr="00C51F1E" w14:paraId="6351AED1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0F751F43" w14:textId="5CC7E12C" w:rsidR="0075487B" w:rsidRPr="00C51F1E" w:rsidRDefault="0075487B" w:rsidP="000846D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9" w:right="31" w:hanging="28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 трехфазном режиме увеличенного тока (три канала по 2 источника соединенных параллельно)</w:t>
            </w:r>
            <w:r w:rsidRPr="00C51F1E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1842" w:type="dxa"/>
            <w:gridSpan w:val="2"/>
            <w:vAlign w:val="center"/>
          </w:tcPr>
          <w:p w14:paraId="1B3D087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0F7A566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72</w:t>
            </w:r>
          </w:p>
        </w:tc>
      </w:tr>
      <w:tr w:rsidR="0075487B" w:rsidRPr="00C51F1E" w14:paraId="684B7C69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4FAC7C5D" w14:textId="7B163351" w:rsidR="0075487B" w:rsidRPr="00C51F1E" w:rsidRDefault="0075487B" w:rsidP="000846D5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9" w:right="31" w:hanging="28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 однофазном режиме (один канал, где три источники соединены параллельно), не менее</w:t>
            </w:r>
            <w:r w:rsidRPr="00C51F1E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1842" w:type="dxa"/>
            <w:gridSpan w:val="2"/>
            <w:vAlign w:val="center"/>
          </w:tcPr>
          <w:p w14:paraId="272BDFF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593BDAF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100</w:t>
            </w:r>
          </w:p>
        </w:tc>
      </w:tr>
      <w:tr w:rsidR="0075487B" w:rsidRPr="00C51F1E" w14:paraId="71FC7A2F" w14:textId="77777777" w:rsidTr="00C51F1E">
        <w:trPr>
          <w:trHeight w:val="150"/>
        </w:trPr>
        <w:tc>
          <w:tcPr>
            <w:tcW w:w="7797" w:type="dxa"/>
            <w:gridSpan w:val="2"/>
            <w:noWrap/>
            <w:vAlign w:val="center"/>
          </w:tcPr>
          <w:p w14:paraId="32F0A3B5" w14:textId="77777777" w:rsidR="0075487B" w:rsidRPr="00C51F1E" w:rsidRDefault="0075487B" w:rsidP="00E757AA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469" w:right="31" w:hanging="28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 однофазном режиме (один канал, где шесть источников соединены параллельно), не менее</w:t>
            </w:r>
            <w:r w:rsidRPr="00C51F1E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1842" w:type="dxa"/>
            <w:gridSpan w:val="2"/>
            <w:vAlign w:val="center"/>
          </w:tcPr>
          <w:p w14:paraId="54C52F3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2BB24B3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200</w:t>
            </w:r>
          </w:p>
        </w:tc>
      </w:tr>
      <w:tr w:rsidR="0075487B" w:rsidRPr="00C51F1E" w14:paraId="2FBE9D3A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7DE84AE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Коэффициент пульсаций постоянного тока, % от выходного значения, не более</w:t>
            </w:r>
          </w:p>
        </w:tc>
        <w:tc>
          <w:tcPr>
            <w:tcW w:w="1842" w:type="dxa"/>
            <w:gridSpan w:val="2"/>
            <w:vAlign w:val="center"/>
          </w:tcPr>
          <w:p w14:paraId="538EFE4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0,1</w:t>
            </w:r>
          </w:p>
        </w:tc>
      </w:tr>
      <w:tr w:rsidR="0075487B" w:rsidRPr="00C51F1E" w14:paraId="45EC6A99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3EA277F6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Защита выходной цепи каждого источника от:</w:t>
            </w:r>
          </w:p>
        </w:tc>
        <w:tc>
          <w:tcPr>
            <w:tcW w:w="1842" w:type="dxa"/>
            <w:gridSpan w:val="2"/>
            <w:vAlign w:val="center"/>
          </w:tcPr>
          <w:p w14:paraId="79E0F38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72DC839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9C24B86" w14:textId="77777777" w:rsidR="0075487B" w:rsidRPr="00C51F1E" w:rsidRDefault="0075487B" w:rsidP="00E757AA">
            <w:pPr>
              <w:tabs>
                <w:tab w:val="left" w:pos="459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обрыва в цепи нагрузки</w:t>
            </w:r>
          </w:p>
        </w:tc>
        <w:tc>
          <w:tcPr>
            <w:tcW w:w="1842" w:type="dxa"/>
            <w:gridSpan w:val="2"/>
            <w:vAlign w:val="center"/>
          </w:tcPr>
          <w:p w14:paraId="4DD8024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22BC8F5F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0B1D064" w14:textId="77777777" w:rsidR="0075487B" w:rsidRPr="00C51F1E" w:rsidRDefault="0075487B" w:rsidP="00E757AA">
            <w:pPr>
              <w:tabs>
                <w:tab w:val="left" w:pos="459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перегрузки</w:t>
            </w:r>
          </w:p>
        </w:tc>
        <w:tc>
          <w:tcPr>
            <w:tcW w:w="1842" w:type="dxa"/>
            <w:gridSpan w:val="2"/>
            <w:vAlign w:val="center"/>
          </w:tcPr>
          <w:p w14:paraId="1094423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53E333AF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36D4F81E" w14:textId="77777777" w:rsidR="0075487B" w:rsidRPr="00C51F1E" w:rsidRDefault="0075487B" w:rsidP="00E757AA">
            <w:pPr>
              <w:tabs>
                <w:tab w:val="left" w:pos="459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внешнего напряжения</w:t>
            </w:r>
          </w:p>
        </w:tc>
        <w:tc>
          <w:tcPr>
            <w:tcW w:w="1842" w:type="dxa"/>
            <w:gridSpan w:val="2"/>
            <w:vAlign w:val="center"/>
          </w:tcPr>
          <w:p w14:paraId="233F711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3CBF98D8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4E42ABB9" w14:textId="77777777" w:rsidR="0075487B" w:rsidRPr="00C51F1E" w:rsidRDefault="0075487B" w:rsidP="00E757AA">
            <w:pPr>
              <w:tabs>
                <w:tab w:val="left" w:pos="459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искажения формы сигнала</w:t>
            </w:r>
          </w:p>
        </w:tc>
        <w:tc>
          <w:tcPr>
            <w:tcW w:w="1842" w:type="dxa"/>
            <w:gridSpan w:val="2"/>
            <w:vAlign w:val="center"/>
          </w:tcPr>
          <w:p w14:paraId="6EC2A84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6CBD2086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D576E83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Уровень срабатывания защиты от перегрузки, В (действительное значение)</w:t>
            </w:r>
          </w:p>
        </w:tc>
        <w:tc>
          <w:tcPr>
            <w:tcW w:w="1842" w:type="dxa"/>
            <w:gridSpan w:val="2"/>
            <w:vAlign w:val="center"/>
          </w:tcPr>
          <w:p w14:paraId="3E375B7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24</w:t>
            </w:r>
          </w:p>
        </w:tc>
      </w:tr>
      <w:tr w:rsidR="0075487B" w:rsidRPr="00C51F1E" w14:paraId="58E4AC63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E95A04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Время срабатывания тепловой защиты источников тока:</w:t>
            </w:r>
          </w:p>
        </w:tc>
        <w:tc>
          <w:tcPr>
            <w:tcW w:w="1842" w:type="dxa"/>
            <w:gridSpan w:val="2"/>
            <w:vAlign w:val="center"/>
          </w:tcPr>
          <w:p w14:paraId="3D32975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3588E7D8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57B62C41" w14:textId="77777777" w:rsidR="0075487B" w:rsidRPr="00C51F1E" w:rsidRDefault="0075487B" w:rsidP="00E757AA">
            <w:pPr>
              <w:tabs>
                <w:tab w:val="left" w:pos="459"/>
              </w:tabs>
              <w:ind w:left="469" w:right="31" w:hanging="16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максимальной выходной мощности источника из холодного состояния 20 °С, мин, не менее</w:t>
            </w:r>
          </w:p>
        </w:tc>
        <w:tc>
          <w:tcPr>
            <w:tcW w:w="1842" w:type="dxa"/>
            <w:gridSpan w:val="2"/>
            <w:vAlign w:val="center"/>
          </w:tcPr>
          <w:p w14:paraId="02CC8EB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7C8C82F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</w:t>
            </w:r>
          </w:p>
        </w:tc>
      </w:tr>
      <w:tr w:rsidR="0075487B" w:rsidRPr="00C51F1E" w14:paraId="6294E34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6033172B" w14:textId="77777777" w:rsidR="0075487B" w:rsidRPr="00C51F1E" w:rsidRDefault="0075487B" w:rsidP="00E757AA">
            <w:pPr>
              <w:tabs>
                <w:tab w:val="left" w:pos="459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выходной мощности источника в размере 10 % от максимальной выходной мощности</w:t>
            </w:r>
          </w:p>
        </w:tc>
        <w:tc>
          <w:tcPr>
            <w:tcW w:w="1842" w:type="dxa"/>
            <w:gridSpan w:val="2"/>
            <w:vAlign w:val="center"/>
          </w:tcPr>
          <w:p w14:paraId="230CB45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396E969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длительно</w:t>
            </w:r>
          </w:p>
        </w:tc>
      </w:tr>
      <w:tr w:rsidR="0075487B" w:rsidRPr="00C51F1E" w14:paraId="389D524C" w14:textId="77777777" w:rsidTr="000846D5">
        <w:trPr>
          <w:trHeight w:val="284"/>
        </w:trPr>
        <w:tc>
          <w:tcPr>
            <w:tcW w:w="9639" w:type="dxa"/>
            <w:gridSpan w:val="4"/>
            <w:noWrap/>
            <w:vAlign w:val="center"/>
          </w:tcPr>
          <w:p w14:paraId="04E0A16C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воспроизведения силы переменного и постоянного тока, обусловленной изменением температуры окружающей среды, – не более 0,5 предела основной погрешности на каждые 10 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°С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нормальной температуры (20 ± 5) °С</w:t>
            </w:r>
          </w:p>
        </w:tc>
      </w:tr>
      <w:tr w:rsidR="0075487B" w:rsidRPr="00C51F1E" w14:paraId="012F0138" w14:textId="77777777" w:rsidTr="000846D5">
        <w:trPr>
          <w:trHeight w:val="284"/>
        </w:trPr>
        <w:tc>
          <w:tcPr>
            <w:tcW w:w="9639" w:type="dxa"/>
            <w:gridSpan w:val="4"/>
            <w:noWrap/>
            <w:vAlign w:val="center"/>
          </w:tcPr>
          <w:p w14:paraId="066B11F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* Погрешность в этих режимах определяется как корень квадратный из суммы квадратов погрешностей каждого используемого канала. </w:t>
            </w:r>
          </w:p>
          <w:p w14:paraId="549C065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</w:p>
          <w:p w14:paraId="00AC35DD" w14:textId="77777777" w:rsidR="0075487B" w:rsidRPr="00C51F1E" w:rsidRDefault="0075487B" w:rsidP="00E757AA">
            <w:pPr>
              <w:ind w:right="31" w:firstLine="34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Примечание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 – </w:t>
            </w: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В формулах абсолютной погрешности приняты следующие обозначения:</w:t>
            </w:r>
          </w:p>
          <w:p w14:paraId="699B153B" w14:textId="540289A1" w:rsidR="0075487B" w:rsidRPr="00C51F1E" w:rsidRDefault="0075487B" w:rsidP="00E757AA">
            <w:pPr>
              <w:ind w:left="529" w:right="31" w:firstLine="49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Х</w:t>
            </w: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vertAlign w:val="subscript"/>
                <w:lang w:val="ru-RU"/>
              </w:rPr>
              <w:t xml:space="preserve">к </w:t>
            </w: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- конечное значение диапазона изменения соответствующей величины (верхний предел);</w:t>
            </w:r>
          </w:p>
          <w:p w14:paraId="16241464" w14:textId="0066BBE3" w:rsidR="004B70C8" w:rsidRPr="00C51F1E" w:rsidRDefault="0075487B" w:rsidP="000846D5">
            <w:pPr>
              <w:ind w:left="529" w:right="31" w:firstLine="49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x - измеренное значение соответствующей величины.</w:t>
            </w:r>
          </w:p>
        </w:tc>
      </w:tr>
      <w:tr w:rsidR="0075487B" w:rsidRPr="00C51F1E" w14:paraId="759F1A0B" w14:textId="77777777" w:rsidTr="000846D5">
        <w:trPr>
          <w:trHeight w:val="340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034E805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br w:type="page"/>
              <w:t>ИСТОЧНИКИ НАПРЯЖЕНИЯ</w:t>
            </w:r>
          </w:p>
        </w:tc>
      </w:tr>
      <w:tr w:rsidR="0075487B" w:rsidRPr="00C51F1E" w14:paraId="302B30E6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3B70E6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50B0F81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04E62A8A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3FFC286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Количество источников, шт.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05D62F6D" w14:textId="77777777" w:rsidR="0075487B" w:rsidRPr="00C51F1E" w:rsidRDefault="0075487B" w:rsidP="00E757AA">
            <w:pPr>
              <w:ind w:left="-67" w:right="31" w:firstLine="5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 независимых (включая один с изолированной нейтралью)</w:t>
            </w:r>
          </w:p>
        </w:tc>
      </w:tr>
      <w:tr w:rsidR="0075487B" w:rsidRPr="00C51F1E" w14:paraId="38CC171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CFA9D9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воспроизведения напряжения переменного тока одного источника (действующее значение), В</w:t>
            </w:r>
          </w:p>
        </w:tc>
        <w:tc>
          <w:tcPr>
            <w:tcW w:w="1984" w:type="dxa"/>
            <w:gridSpan w:val="3"/>
            <w:vAlign w:val="center"/>
          </w:tcPr>
          <w:p w14:paraId="057D73B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0,03 до 135</w:t>
            </w:r>
          </w:p>
        </w:tc>
      </w:tr>
      <w:tr w:rsidR="0075487B" w:rsidRPr="00C51F1E" w14:paraId="219F13EA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89F3D6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воспроизведения напряжения постоянного тока (два источника последовательно), В</w:t>
            </w:r>
          </w:p>
        </w:tc>
        <w:tc>
          <w:tcPr>
            <w:tcW w:w="1984" w:type="dxa"/>
            <w:gridSpan w:val="3"/>
            <w:vAlign w:val="center"/>
          </w:tcPr>
          <w:p w14:paraId="6004578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0,06 до 380</w:t>
            </w:r>
          </w:p>
        </w:tc>
      </w:tr>
      <w:tr w:rsidR="0075487B" w:rsidRPr="00C51F1E" w14:paraId="39EB79B5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6ECBB61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Минимальный шаг изменения напряжения, мВ</w:t>
            </w:r>
          </w:p>
        </w:tc>
        <w:tc>
          <w:tcPr>
            <w:tcW w:w="1984" w:type="dxa"/>
            <w:gridSpan w:val="3"/>
            <w:vAlign w:val="center"/>
          </w:tcPr>
          <w:p w14:paraId="1816B35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</w:t>
            </w:r>
          </w:p>
        </w:tc>
      </w:tr>
      <w:tr w:rsidR="0075487B" w:rsidRPr="00C51F1E" w14:paraId="34D9E384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9A8F1D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основной абсолютной погрешности воспроизведения напряжения переменного тока в диапазоне частот от 45 до 65 Гц, В</w:t>
            </w:r>
          </w:p>
        </w:tc>
        <w:tc>
          <w:tcPr>
            <w:tcW w:w="1984" w:type="dxa"/>
            <w:gridSpan w:val="3"/>
            <w:vAlign w:val="center"/>
          </w:tcPr>
          <w:p w14:paraId="0151A95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±(0,004x + 0,00004Xк)</w:t>
            </w:r>
          </w:p>
        </w:tc>
      </w:tr>
      <w:tr w:rsidR="0075487B" w:rsidRPr="00C51F1E" w14:paraId="1C2EF0DA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25FA1D4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Пределы допускаемой основной абсолютной погрешности воспроизведения напряжения постоянного тока (два источника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 xml:space="preserve">последовательно), В </w:t>
            </w:r>
          </w:p>
        </w:tc>
        <w:tc>
          <w:tcPr>
            <w:tcW w:w="1984" w:type="dxa"/>
            <w:gridSpan w:val="3"/>
            <w:vAlign w:val="center"/>
          </w:tcPr>
          <w:p w14:paraId="0742792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>±(0,004x + 0,00004Xк)</w:t>
            </w:r>
          </w:p>
        </w:tc>
      </w:tr>
      <w:tr w:rsidR="0075487B" w:rsidRPr="00C51F1E" w14:paraId="067CCE82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FDA99F2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Максимальная выходная мощность источника (при Uвых ≥ 60 В), В·А, не менее</w:t>
            </w:r>
          </w:p>
        </w:tc>
        <w:tc>
          <w:tcPr>
            <w:tcW w:w="1984" w:type="dxa"/>
            <w:gridSpan w:val="3"/>
            <w:vAlign w:val="center"/>
          </w:tcPr>
          <w:p w14:paraId="1050CAB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80</w:t>
            </w:r>
          </w:p>
        </w:tc>
      </w:tr>
      <w:tr w:rsidR="0075487B" w:rsidRPr="00C51F1E" w14:paraId="4224D7E9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D0AFB6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Максимальное напряжение при разных режимах работы источников, В </w:t>
            </w:r>
          </w:p>
        </w:tc>
        <w:tc>
          <w:tcPr>
            <w:tcW w:w="1984" w:type="dxa"/>
            <w:gridSpan w:val="3"/>
            <w:vAlign w:val="center"/>
          </w:tcPr>
          <w:p w14:paraId="295BCF1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36BB7A8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A7BD9B7" w14:textId="77777777" w:rsidR="0075487B" w:rsidRPr="00C51F1E" w:rsidRDefault="0075487B" w:rsidP="00E757AA">
            <w:pPr>
              <w:ind w:left="459" w:right="31" w:hanging="14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трехфазном режиме</w:t>
            </w:r>
          </w:p>
        </w:tc>
        <w:tc>
          <w:tcPr>
            <w:tcW w:w="1984" w:type="dxa"/>
            <w:gridSpan w:val="3"/>
            <w:vAlign w:val="center"/>
          </w:tcPr>
          <w:p w14:paraId="1C5C13A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135,00</w:t>
            </w:r>
          </w:p>
        </w:tc>
      </w:tr>
      <w:tr w:rsidR="0075487B" w:rsidRPr="00C51F1E" w14:paraId="75AECB01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26715969" w14:textId="10F209BF" w:rsidR="0075487B" w:rsidRPr="00C51F1E" w:rsidRDefault="0075487B" w:rsidP="000846D5">
            <w:pPr>
              <w:ind w:left="459" w:right="31" w:hanging="14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однофазном режиме (2 источника соединены последовательно)</w:t>
            </w:r>
            <w:r w:rsidRPr="00C51F1E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  <w:t>*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657FDF8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270,00</w:t>
            </w:r>
          </w:p>
        </w:tc>
      </w:tr>
      <w:tr w:rsidR="0075487B" w:rsidRPr="00C51F1E" w14:paraId="3383939E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DAECF76" w14:textId="282E3D4A" w:rsidR="00075A46" w:rsidRPr="00C51F1E" w:rsidRDefault="0075487B" w:rsidP="000846D5">
            <w:pPr>
              <w:ind w:left="459" w:right="31" w:hanging="141"/>
              <w:jc w:val="both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однофазном режиме высокого напряжения (3 источ</w:t>
            </w:r>
            <w:r w:rsidR="000846D5"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ника соединены последовательно)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4659C38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7CADD2F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405,00</w:t>
            </w:r>
          </w:p>
        </w:tc>
      </w:tr>
      <w:tr w:rsidR="0075487B" w:rsidRPr="00C51F1E" w14:paraId="461F3FB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59C2E34C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Максимальная выходная мощность в режиме постоянного тока при 380 В, Вт, не менее</w:t>
            </w:r>
          </w:p>
        </w:tc>
        <w:tc>
          <w:tcPr>
            <w:tcW w:w="1984" w:type="dxa"/>
            <w:gridSpan w:val="3"/>
            <w:vAlign w:val="center"/>
          </w:tcPr>
          <w:p w14:paraId="2496BEB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80</w:t>
            </w:r>
          </w:p>
        </w:tc>
      </w:tr>
      <w:tr w:rsidR="0075487B" w:rsidRPr="00C51F1E" w14:paraId="3DEB2723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7DCCD3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Коэффициент пульсаций напряжения постоянного тока, % от выходного значения, не более</w:t>
            </w:r>
          </w:p>
        </w:tc>
        <w:tc>
          <w:tcPr>
            <w:tcW w:w="1984" w:type="dxa"/>
            <w:gridSpan w:val="3"/>
            <w:vAlign w:val="center"/>
          </w:tcPr>
          <w:p w14:paraId="2CB885A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0,1</w:t>
            </w:r>
          </w:p>
        </w:tc>
      </w:tr>
      <w:tr w:rsidR="0075487B" w:rsidRPr="00C51F1E" w14:paraId="2BE0024F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14945A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Защита выходной цепи каждого источника от:</w:t>
            </w:r>
          </w:p>
        </w:tc>
        <w:tc>
          <w:tcPr>
            <w:tcW w:w="1984" w:type="dxa"/>
            <w:gridSpan w:val="3"/>
            <w:vAlign w:val="center"/>
          </w:tcPr>
          <w:p w14:paraId="7301ECA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042135E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BC54EAA" w14:textId="77777777" w:rsidR="0075487B" w:rsidRPr="00C51F1E" w:rsidRDefault="0075487B" w:rsidP="00E757AA">
            <w:pPr>
              <w:tabs>
                <w:tab w:val="left" w:pos="459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от короткого замыкания в цепи нагрузки</w:t>
            </w:r>
          </w:p>
        </w:tc>
        <w:tc>
          <w:tcPr>
            <w:tcW w:w="1984" w:type="dxa"/>
            <w:gridSpan w:val="3"/>
            <w:vAlign w:val="center"/>
          </w:tcPr>
          <w:p w14:paraId="6B67B1E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2AD61F75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91D94F2" w14:textId="77777777" w:rsidR="0075487B" w:rsidRPr="00C51F1E" w:rsidRDefault="0075487B" w:rsidP="00E757AA">
            <w:pPr>
              <w:tabs>
                <w:tab w:val="left" w:pos="459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перегрузки</w:t>
            </w:r>
          </w:p>
        </w:tc>
        <w:tc>
          <w:tcPr>
            <w:tcW w:w="1984" w:type="dxa"/>
            <w:gridSpan w:val="3"/>
            <w:vAlign w:val="center"/>
          </w:tcPr>
          <w:p w14:paraId="4EE7B9F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48798B6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381A677" w14:textId="77777777" w:rsidR="0075487B" w:rsidRPr="00C51F1E" w:rsidRDefault="0075487B" w:rsidP="00E757AA">
            <w:pPr>
              <w:tabs>
                <w:tab w:val="left" w:pos="459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внешнего напряжения</w:t>
            </w:r>
          </w:p>
        </w:tc>
        <w:tc>
          <w:tcPr>
            <w:tcW w:w="1984" w:type="dxa"/>
            <w:gridSpan w:val="3"/>
            <w:vAlign w:val="center"/>
          </w:tcPr>
          <w:p w14:paraId="4FDC10B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7CE8E358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9E5C93A" w14:textId="77777777" w:rsidR="0075487B" w:rsidRPr="00C51F1E" w:rsidRDefault="0075487B" w:rsidP="00E757AA">
            <w:pPr>
              <w:tabs>
                <w:tab w:val="left" w:pos="459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искажения формы сигнала</w:t>
            </w:r>
          </w:p>
        </w:tc>
        <w:tc>
          <w:tcPr>
            <w:tcW w:w="1984" w:type="dxa"/>
            <w:gridSpan w:val="3"/>
            <w:vAlign w:val="center"/>
          </w:tcPr>
          <w:p w14:paraId="7F65BBF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73C9D1DA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D66A77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Уровень срабатывания защиты от короткого замыкания, А:</w:t>
            </w:r>
          </w:p>
        </w:tc>
        <w:tc>
          <w:tcPr>
            <w:tcW w:w="1984" w:type="dxa"/>
            <w:gridSpan w:val="3"/>
            <w:vAlign w:val="center"/>
          </w:tcPr>
          <w:p w14:paraId="3633943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C4DCB9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20848A2A" w14:textId="77777777" w:rsidR="0075487B" w:rsidRPr="00C51F1E" w:rsidRDefault="0075487B" w:rsidP="00E757AA">
            <w:pPr>
              <w:ind w:left="459" w:right="31" w:hanging="14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действующем значении выходного напряжения менее 60 В</w:t>
            </w:r>
          </w:p>
        </w:tc>
        <w:tc>
          <w:tcPr>
            <w:tcW w:w="1984" w:type="dxa"/>
            <w:gridSpan w:val="3"/>
            <w:vAlign w:val="center"/>
          </w:tcPr>
          <w:p w14:paraId="17B52B6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1E1722B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6F88C8F4" w14:textId="77777777" w:rsidR="0075487B" w:rsidRPr="00C51F1E" w:rsidRDefault="0075487B" w:rsidP="00E757AA">
            <w:pPr>
              <w:ind w:left="459" w:right="31" w:hanging="14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действующем значении выходного напряжения от 60 до 135 В</w:t>
            </w:r>
          </w:p>
        </w:tc>
        <w:tc>
          <w:tcPr>
            <w:tcW w:w="1984" w:type="dxa"/>
            <w:gridSpan w:val="3"/>
            <w:vAlign w:val="center"/>
          </w:tcPr>
          <w:p w14:paraId="6D923C1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0,6</w:t>
            </w:r>
          </w:p>
        </w:tc>
      </w:tr>
      <w:tr w:rsidR="0075487B" w:rsidRPr="00C51F1E" w14:paraId="4276D65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89C2F9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Время срабатывания тепловой защиты источников:</w:t>
            </w:r>
          </w:p>
        </w:tc>
        <w:tc>
          <w:tcPr>
            <w:tcW w:w="1984" w:type="dxa"/>
            <w:gridSpan w:val="3"/>
            <w:vAlign w:val="center"/>
          </w:tcPr>
          <w:p w14:paraId="1ADA443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581F2650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640A30A1" w14:textId="77777777" w:rsidR="0075487B" w:rsidRPr="00C51F1E" w:rsidRDefault="0075487B" w:rsidP="00E757AA">
            <w:pPr>
              <w:tabs>
                <w:tab w:val="left" w:pos="318"/>
                <w:tab w:val="left" w:pos="462"/>
              </w:tabs>
              <w:ind w:left="318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максимальной выходной мощности из холодного состояния 20 °С, мин, не менее</w:t>
            </w:r>
          </w:p>
        </w:tc>
        <w:tc>
          <w:tcPr>
            <w:tcW w:w="1984" w:type="dxa"/>
            <w:gridSpan w:val="3"/>
            <w:vAlign w:val="center"/>
          </w:tcPr>
          <w:p w14:paraId="75F88CF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5B43EE7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</w:t>
            </w:r>
          </w:p>
        </w:tc>
      </w:tr>
      <w:tr w:rsidR="0075487B" w:rsidRPr="00C51F1E" w14:paraId="549071CF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E0DACEB" w14:textId="77777777" w:rsidR="0075487B" w:rsidRPr="00C51F1E" w:rsidRDefault="0075487B" w:rsidP="00E757AA">
            <w:pPr>
              <w:tabs>
                <w:tab w:val="left" w:pos="318"/>
                <w:tab w:val="left" w:pos="462"/>
              </w:tabs>
              <w:ind w:left="318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при выходной мощности источника в размере 20 % от максимальной выходной мощности</w:t>
            </w:r>
          </w:p>
        </w:tc>
        <w:tc>
          <w:tcPr>
            <w:tcW w:w="1984" w:type="dxa"/>
            <w:gridSpan w:val="3"/>
            <w:vAlign w:val="center"/>
          </w:tcPr>
          <w:p w14:paraId="2DAF95C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4410D38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длительно</w:t>
            </w:r>
          </w:p>
        </w:tc>
      </w:tr>
      <w:tr w:rsidR="0075487B" w:rsidRPr="00C51F1E" w14:paraId="53D739D9" w14:textId="77777777" w:rsidTr="000846D5">
        <w:trPr>
          <w:trHeight w:val="284"/>
        </w:trPr>
        <w:tc>
          <w:tcPr>
            <w:tcW w:w="9639" w:type="dxa"/>
            <w:gridSpan w:val="4"/>
            <w:noWrap/>
            <w:vAlign w:val="center"/>
          </w:tcPr>
          <w:p w14:paraId="446AE4C5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воспроизведения напряжения переменного и постоянного тока, обусловленной изменением температуры окружающей среды, – не более 0,5 предела основной погрешности на каждые 10 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°С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нормальной температуры (20 ± 5) °С</w:t>
            </w:r>
          </w:p>
        </w:tc>
      </w:tr>
      <w:tr w:rsidR="0075487B" w:rsidRPr="00C51F1E" w14:paraId="5EEE794C" w14:textId="77777777" w:rsidTr="000846D5">
        <w:trPr>
          <w:trHeight w:val="284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1CCF7CA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ИСТОЧНИКИ ТОКА И НАПРЯЖЕНИЯ</w:t>
            </w:r>
          </w:p>
        </w:tc>
      </w:tr>
      <w:tr w:rsidR="0075487B" w:rsidRPr="00C51F1E" w14:paraId="4DDF1723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7DB035E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6C10717F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0C578D10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0287794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частот воспроизводимых сигналов тока, Гц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2243566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1 до 1000</w:t>
            </w:r>
          </w:p>
        </w:tc>
      </w:tr>
      <w:tr w:rsidR="0075487B" w:rsidRPr="00C51F1E" w14:paraId="02EF10C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5CB53C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частот воспроизводимых сигналов напряжения, Гц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345A2FF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FF0000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1 до 2100</w:t>
            </w:r>
          </w:p>
        </w:tc>
      </w:tr>
      <w:tr w:rsidR="0075487B" w:rsidRPr="00C51F1E" w14:paraId="3B4ECCA5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863EB1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Минимальный шаг изменения частоты, Гц</w:t>
            </w:r>
          </w:p>
        </w:tc>
        <w:tc>
          <w:tcPr>
            <w:tcW w:w="1842" w:type="dxa"/>
            <w:gridSpan w:val="2"/>
            <w:vAlign w:val="center"/>
          </w:tcPr>
          <w:p w14:paraId="1C3F167F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0,001</w:t>
            </w:r>
          </w:p>
        </w:tc>
      </w:tr>
      <w:tr w:rsidR="0075487B" w:rsidRPr="00C51F1E" w14:paraId="1DD8172C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590DACD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Пределы допускаемой абсолютной погрешности установки частоты, Гц, в диапазоне частот от 45 до 65 Гц 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7CAD425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 0,0002</w:t>
            </w:r>
          </w:p>
        </w:tc>
      </w:tr>
      <w:tr w:rsidR="0075487B" w:rsidRPr="00C51F1E" w14:paraId="73073397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05FDB2C1" w14:textId="350CF3D2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highlight w:val="yellow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Пределы допускаемой абсолютной погрешности установки частоты, Гц, в диапазонах частот от 1 до 45 Гц и от 65 до 2100 Гц 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70BF395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 0,01</w:t>
            </w:r>
          </w:p>
        </w:tc>
      </w:tr>
      <w:tr w:rsidR="0075487B" w:rsidRPr="00C51F1E" w14:paraId="196DDEBE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76530D3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установки угла фазового сдвига синусоидального сигнала на промышленной частоте 50 Гц, градус </w:t>
            </w:r>
          </w:p>
        </w:tc>
        <w:tc>
          <w:tcPr>
            <w:tcW w:w="1842" w:type="dxa"/>
            <w:gridSpan w:val="2"/>
            <w:vAlign w:val="center"/>
          </w:tcPr>
          <w:p w14:paraId="6B2F877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 до 359,999</w:t>
            </w:r>
          </w:p>
        </w:tc>
      </w:tr>
      <w:tr w:rsidR="0075487B" w:rsidRPr="00C51F1E" w14:paraId="3C270FD9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706DD2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Минимальный шаг изменения угла фазового сдвига, градус</w:t>
            </w:r>
          </w:p>
        </w:tc>
        <w:tc>
          <w:tcPr>
            <w:tcW w:w="1842" w:type="dxa"/>
            <w:gridSpan w:val="2"/>
            <w:vAlign w:val="center"/>
          </w:tcPr>
          <w:p w14:paraId="4D5E77CF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0,001</w:t>
            </w:r>
          </w:p>
        </w:tc>
      </w:tr>
      <w:tr w:rsidR="0075487B" w:rsidRPr="00C51F1E" w14:paraId="3CFBF238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4197D4E5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абсолютной погрешности установки угла фазового сдвига синусоидального сигнала (в диапазоне частот от 45 до 65 Гц, при уровне сигнала в диапазоне от 10 до 100 % от верхнего предела изменения), градус</w:t>
            </w:r>
          </w:p>
        </w:tc>
        <w:tc>
          <w:tcPr>
            <w:tcW w:w="1842" w:type="dxa"/>
            <w:gridSpan w:val="2"/>
            <w:vAlign w:val="center"/>
          </w:tcPr>
          <w:p w14:paraId="78CF1F9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</w:t>
            </w:r>
            <w:r w:rsidRPr="00C51F1E"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  <w:t xml:space="preserve">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0,3</w:t>
            </w:r>
          </w:p>
        </w:tc>
      </w:tr>
      <w:tr w:rsidR="0075487B" w:rsidRPr="00C51F1E" w14:paraId="6CF89E37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8882CA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Коэффициент нелинейных искажений формы синусоидального сигнала на промышленной частоте (50 Гц), в диапазоне от 5 до 100 % диапазона воспроизведения амплитуды сигнала, %, не более</w:t>
            </w:r>
          </w:p>
        </w:tc>
        <w:tc>
          <w:tcPr>
            <w:tcW w:w="1842" w:type="dxa"/>
            <w:gridSpan w:val="2"/>
            <w:vAlign w:val="center"/>
          </w:tcPr>
          <w:p w14:paraId="0B26DCF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7D55AE8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8DA88B0" w14:textId="77777777" w:rsidR="0075487B" w:rsidRPr="00C51F1E" w:rsidRDefault="0075487B" w:rsidP="00E757AA">
            <w:pPr>
              <w:tabs>
                <w:tab w:val="left" w:pos="447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для тока</w:t>
            </w:r>
          </w:p>
        </w:tc>
        <w:tc>
          <w:tcPr>
            <w:tcW w:w="1842" w:type="dxa"/>
            <w:gridSpan w:val="2"/>
            <w:vAlign w:val="center"/>
          </w:tcPr>
          <w:p w14:paraId="12BA803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0,5</w:t>
            </w:r>
          </w:p>
        </w:tc>
      </w:tr>
      <w:tr w:rsidR="0075487B" w:rsidRPr="00C51F1E" w14:paraId="2CB08DD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6F0D2E1A" w14:textId="77777777" w:rsidR="0075487B" w:rsidRPr="00C51F1E" w:rsidRDefault="0075487B" w:rsidP="00E757AA">
            <w:pPr>
              <w:tabs>
                <w:tab w:val="left" w:pos="447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для напряжения</w:t>
            </w:r>
          </w:p>
        </w:tc>
        <w:tc>
          <w:tcPr>
            <w:tcW w:w="1842" w:type="dxa"/>
            <w:gridSpan w:val="2"/>
            <w:vAlign w:val="center"/>
          </w:tcPr>
          <w:p w14:paraId="67AE81A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7A74A5DB" w14:textId="77777777" w:rsidTr="000846D5">
        <w:trPr>
          <w:trHeight w:val="76"/>
        </w:trPr>
        <w:tc>
          <w:tcPr>
            <w:tcW w:w="9639" w:type="dxa"/>
            <w:gridSpan w:val="4"/>
            <w:shd w:val="clear" w:color="auto" w:fill="auto"/>
            <w:vAlign w:val="center"/>
          </w:tcPr>
          <w:p w14:paraId="62874526" w14:textId="52C856E9" w:rsidR="0075487B" w:rsidRPr="00C51F1E" w:rsidRDefault="0075487B" w:rsidP="000846D5">
            <w:pPr>
              <w:ind w:right="31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ИСТОЧНИК НАПРЯЖЕНИЯ ПОСТОЯННОГО ТОКА</w:t>
            </w:r>
            <w:r w:rsidR="000846D5"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 xml:space="preserve"> </w:t>
            </w: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(оперативного питания)</w:t>
            </w:r>
          </w:p>
        </w:tc>
      </w:tr>
      <w:tr w:rsidR="0075487B" w:rsidRPr="00C51F1E" w14:paraId="42819BA2" w14:textId="77777777" w:rsidTr="000846D5">
        <w:trPr>
          <w:trHeight w:val="43"/>
        </w:trPr>
        <w:tc>
          <w:tcPr>
            <w:tcW w:w="7797" w:type="dxa"/>
            <w:gridSpan w:val="2"/>
            <w:noWrap/>
            <w:vAlign w:val="center"/>
          </w:tcPr>
          <w:p w14:paraId="680BC7B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воспроизведения напряжения постоянного тока, В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26F93C0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130 до 264</w:t>
            </w:r>
          </w:p>
        </w:tc>
      </w:tr>
      <w:tr w:rsidR="0075487B" w:rsidRPr="00C51F1E" w14:paraId="67CE8EBA" w14:textId="77777777" w:rsidTr="00C51F1E">
        <w:trPr>
          <w:trHeight w:val="188"/>
        </w:trPr>
        <w:tc>
          <w:tcPr>
            <w:tcW w:w="7797" w:type="dxa"/>
            <w:gridSpan w:val="2"/>
            <w:noWrap/>
            <w:vAlign w:val="center"/>
          </w:tcPr>
          <w:p w14:paraId="013C78B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Максимальный выходной ток, А, не менее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07EE9B7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1,25</w:t>
            </w:r>
          </w:p>
        </w:tc>
      </w:tr>
      <w:tr w:rsidR="0075487B" w:rsidRPr="00C51F1E" w14:paraId="4EC9C312" w14:textId="77777777" w:rsidTr="000846D5">
        <w:trPr>
          <w:trHeight w:val="58"/>
        </w:trPr>
        <w:tc>
          <w:tcPr>
            <w:tcW w:w="7797" w:type="dxa"/>
            <w:gridSpan w:val="2"/>
            <w:noWrap/>
            <w:vAlign w:val="center"/>
          </w:tcPr>
          <w:p w14:paraId="7A4655E3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Максимальная выходная мощность, Вт, не менее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7759E59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300</w:t>
            </w:r>
          </w:p>
        </w:tc>
      </w:tr>
      <w:tr w:rsidR="0075487B" w:rsidRPr="00C51F1E" w14:paraId="3D3ECF3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D4D751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Коэффициент пульсаций напряжения постоянного тока, при выходном напряжении 220 В и максимальной выходной мощности, %, не более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0F90B36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0,5</w:t>
            </w:r>
          </w:p>
        </w:tc>
      </w:tr>
      <w:tr w:rsidR="0075487B" w:rsidRPr="00C51F1E" w14:paraId="0E2FDFBB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DA0E45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Пределы допускаемой основной относительной погрешности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 xml:space="preserve">воспроизведения напряжения постоянного тока, % 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106502F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>± 1</w:t>
            </w:r>
          </w:p>
        </w:tc>
      </w:tr>
      <w:tr w:rsidR="0075487B" w:rsidRPr="00C51F1E" w14:paraId="78ECF4B6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5DA6B12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Задержка включения источника, с, не более</w:t>
            </w:r>
          </w:p>
        </w:tc>
        <w:tc>
          <w:tcPr>
            <w:tcW w:w="1842" w:type="dxa"/>
            <w:gridSpan w:val="2"/>
            <w:noWrap/>
            <w:vAlign w:val="center"/>
          </w:tcPr>
          <w:p w14:paraId="5EE7AD3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</w:t>
            </w:r>
          </w:p>
        </w:tc>
      </w:tr>
      <w:tr w:rsidR="0075487B" w:rsidRPr="00C51F1E" w14:paraId="4F8E09FC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3574F33D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Защита выходной цепи от: </w:t>
            </w:r>
          </w:p>
        </w:tc>
        <w:tc>
          <w:tcPr>
            <w:tcW w:w="1842" w:type="dxa"/>
            <w:gridSpan w:val="2"/>
            <w:vAlign w:val="center"/>
          </w:tcPr>
          <w:p w14:paraId="62A42E3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0133E387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1721FB1D" w14:textId="77777777" w:rsidR="0075487B" w:rsidRPr="00C51F1E" w:rsidRDefault="0075487B" w:rsidP="00E757AA">
            <w:pPr>
              <w:tabs>
                <w:tab w:val="left" w:pos="432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короткого замыкания</w:t>
            </w:r>
          </w:p>
        </w:tc>
        <w:tc>
          <w:tcPr>
            <w:tcW w:w="1842" w:type="dxa"/>
            <w:gridSpan w:val="2"/>
            <w:vAlign w:val="center"/>
          </w:tcPr>
          <w:p w14:paraId="0DAB56F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00178940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3EAC6272" w14:textId="77777777" w:rsidR="0075487B" w:rsidRPr="00C51F1E" w:rsidRDefault="0075487B" w:rsidP="00E757AA">
            <w:pPr>
              <w:tabs>
                <w:tab w:val="left" w:pos="432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перегрузки</w:t>
            </w:r>
          </w:p>
        </w:tc>
        <w:tc>
          <w:tcPr>
            <w:tcW w:w="1842" w:type="dxa"/>
            <w:gridSpan w:val="2"/>
            <w:vAlign w:val="center"/>
          </w:tcPr>
          <w:p w14:paraId="7649964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116B4C86" w14:textId="77777777" w:rsidTr="000846D5">
        <w:trPr>
          <w:trHeight w:val="284"/>
        </w:trPr>
        <w:tc>
          <w:tcPr>
            <w:tcW w:w="7797" w:type="dxa"/>
            <w:gridSpan w:val="2"/>
            <w:noWrap/>
            <w:vAlign w:val="center"/>
          </w:tcPr>
          <w:p w14:paraId="21F9132D" w14:textId="77777777" w:rsidR="0075487B" w:rsidRPr="00C51F1E" w:rsidRDefault="0075487B" w:rsidP="00E757AA">
            <w:pPr>
              <w:tabs>
                <w:tab w:val="left" w:pos="432"/>
              </w:tabs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внешнего напряжения</w:t>
            </w:r>
          </w:p>
        </w:tc>
        <w:tc>
          <w:tcPr>
            <w:tcW w:w="1842" w:type="dxa"/>
            <w:gridSpan w:val="2"/>
            <w:vAlign w:val="center"/>
          </w:tcPr>
          <w:p w14:paraId="6B615E4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6D36D67E" w14:textId="77777777" w:rsidTr="000846D5">
        <w:trPr>
          <w:trHeight w:val="284"/>
        </w:trPr>
        <w:tc>
          <w:tcPr>
            <w:tcW w:w="9639" w:type="dxa"/>
            <w:gridSpan w:val="4"/>
            <w:noWrap/>
            <w:vAlign w:val="center"/>
          </w:tcPr>
          <w:p w14:paraId="5C636C1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воспроизведения напряжения постоянного тока, обусловленной изменением температуры окружающей среды, – не более 0,5 предела основной погрешности на каждые 10 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°С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нормальной температуры (20 ± 5) °С</w:t>
            </w:r>
          </w:p>
        </w:tc>
      </w:tr>
      <w:tr w:rsidR="0075487B" w:rsidRPr="00C51F1E" w14:paraId="14EEA5F4" w14:textId="77777777" w:rsidTr="00C51F1E">
        <w:trPr>
          <w:trHeight w:val="146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6BCF90B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МИЛЛИСЕКУНДОМЕР</w:t>
            </w:r>
          </w:p>
        </w:tc>
      </w:tr>
      <w:tr w:rsidR="0075487B" w:rsidRPr="00C51F1E" w14:paraId="43DA9A9E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2261386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измерения интервалов времени, 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06BE0BE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0,0010 до 99999</w:t>
            </w:r>
          </w:p>
        </w:tc>
      </w:tr>
      <w:tr w:rsidR="0075487B" w:rsidRPr="00C51F1E" w14:paraId="3E53A9A9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346A7E1C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Разрешающая способность,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7474C26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0,1</w:t>
            </w:r>
          </w:p>
        </w:tc>
      </w:tr>
      <w:tr w:rsidR="0075487B" w:rsidRPr="00C51F1E" w14:paraId="37F0CF2E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2AA09F1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Минимальное значение измерения интервала времени,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6F05433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732AC459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2C48D9B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абсолютной погрешности измерения интервалов времени,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01D5690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 (0,001x+0,3)</w:t>
            </w:r>
          </w:p>
        </w:tc>
      </w:tr>
      <w:tr w:rsidR="0075487B" w:rsidRPr="00C51F1E" w14:paraId="7D8B5C75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4ABB7AE0" w14:textId="77777777" w:rsidR="0075487B" w:rsidRPr="00C51F1E" w:rsidRDefault="0075487B" w:rsidP="00E757AA">
            <w:pPr>
              <w:ind w:left="34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абсолютной погрешности измерения интервалов времени с применением дискретных входов РЕТ-64/32,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1565CD8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6DF2FEA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6666E438" w14:textId="77777777" w:rsidR="0075487B" w:rsidRPr="00C51F1E" w:rsidRDefault="0075487B" w:rsidP="00E757AA">
            <w:pPr>
              <w:tabs>
                <w:tab w:val="left" w:pos="459"/>
              </w:tabs>
              <w:ind w:left="34" w:right="31" w:firstLine="28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диапазоне от 1 до 100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144E31F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±1,0</w:t>
            </w:r>
          </w:p>
        </w:tc>
      </w:tr>
      <w:tr w:rsidR="0075487B" w:rsidRPr="00C51F1E" w14:paraId="5D26C486" w14:textId="77777777" w:rsidTr="000846D5">
        <w:trPr>
          <w:trHeight w:val="284"/>
        </w:trPr>
        <w:tc>
          <w:tcPr>
            <w:tcW w:w="7797" w:type="dxa"/>
            <w:gridSpan w:val="2"/>
            <w:shd w:val="clear" w:color="auto" w:fill="auto"/>
            <w:noWrap/>
            <w:vAlign w:val="center"/>
          </w:tcPr>
          <w:p w14:paraId="0B3DE86C" w14:textId="77777777" w:rsidR="0075487B" w:rsidRPr="00C51F1E" w:rsidRDefault="0075487B" w:rsidP="00E757AA">
            <w:pPr>
              <w:tabs>
                <w:tab w:val="left" w:pos="459"/>
              </w:tabs>
              <w:ind w:left="34" w:right="31" w:firstLine="28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диапазоне св. 100 мс</w:t>
            </w:r>
          </w:p>
        </w:tc>
        <w:tc>
          <w:tcPr>
            <w:tcW w:w="1842" w:type="dxa"/>
            <w:gridSpan w:val="2"/>
            <w:shd w:val="clear" w:color="auto" w:fill="auto"/>
            <w:noWrap/>
            <w:vAlign w:val="center"/>
          </w:tcPr>
          <w:p w14:paraId="610A247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 (0,001x+1)</w:t>
            </w:r>
          </w:p>
        </w:tc>
      </w:tr>
      <w:tr w:rsidR="0075487B" w:rsidRPr="00C51F1E" w14:paraId="0C6A93A9" w14:textId="77777777" w:rsidTr="000846D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7797" w:type="dxa"/>
            <w:gridSpan w:val="2"/>
            <w:vAlign w:val="center"/>
          </w:tcPr>
          <w:p w14:paraId="334E1ED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Возможность измерения временных параметров:</w:t>
            </w:r>
          </w:p>
        </w:tc>
        <w:tc>
          <w:tcPr>
            <w:tcW w:w="1842" w:type="dxa"/>
            <w:gridSpan w:val="2"/>
            <w:vAlign w:val="center"/>
          </w:tcPr>
          <w:p w14:paraId="5702405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1DDEC7DF" w14:textId="77777777" w:rsidTr="00C51F1E">
        <w:tblPrEx>
          <w:tblLook w:val="01E0" w:firstRow="1" w:lastRow="1" w:firstColumn="1" w:lastColumn="1" w:noHBand="0" w:noVBand="0"/>
        </w:tblPrEx>
        <w:trPr>
          <w:trHeight w:val="70"/>
        </w:trPr>
        <w:tc>
          <w:tcPr>
            <w:tcW w:w="7797" w:type="dxa"/>
            <w:gridSpan w:val="2"/>
            <w:vAlign w:val="center"/>
          </w:tcPr>
          <w:p w14:paraId="6FAF7642" w14:textId="77777777" w:rsidR="0075487B" w:rsidRPr="00C51F1E" w:rsidRDefault="0075487B" w:rsidP="00E757AA">
            <w:pPr>
              <w:tabs>
                <w:tab w:val="left" w:pos="459"/>
              </w:tabs>
              <w:ind w:left="445" w:right="31" w:hanging="12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время срабатывания</w:t>
            </w:r>
          </w:p>
        </w:tc>
        <w:tc>
          <w:tcPr>
            <w:tcW w:w="1842" w:type="dxa"/>
            <w:gridSpan w:val="2"/>
            <w:vAlign w:val="center"/>
          </w:tcPr>
          <w:p w14:paraId="3958C733" w14:textId="77777777" w:rsidR="0075487B" w:rsidRPr="00C51F1E" w:rsidRDefault="0075487B" w:rsidP="00E757AA">
            <w:pPr>
              <w:tabs>
                <w:tab w:val="left" w:pos="459"/>
              </w:tabs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175C5662" w14:textId="77777777" w:rsidTr="000846D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7797" w:type="dxa"/>
            <w:gridSpan w:val="2"/>
            <w:vAlign w:val="center"/>
          </w:tcPr>
          <w:p w14:paraId="06A66F69" w14:textId="77777777" w:rsidR="0075487B" w:rsidRPr="00C51F1E" w:rsidRDefault="0075487B" w:rsidP="00E757AA">
            <w:pPr>
              <w:tabs>
                <w:tab w:val="left" w:pos="459"/>
              </w:tabs>
              <w:ind w:left="445" w:right="31" w:hanging="12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время возврата</w:t>
            </w:r>
          </w:p>
        </w:tc>
        <w:tc>
          <w:tcPr>
            <w:tcW w:w="1842" w:type="dxa"/>
            <w:gridSpan w:val="2"/>
            <w:vAlign w:val="center"/>
          </w:tcPr>
          <w:p w14:paraId="3A0CC7DE" w14:textId="77777777" w:rsidR="0075487B" w:rsidRPr="00C51F1E" w:rsidRDefault="0075487B" w:rsidP="00E757AA">
            <w:pPr>
              <w:tabs>
                <w:tab w:val="left" w:pos="459"/>
              </w:tabs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02680F57" w14:textId="77777777" w:rsidTr="000846D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7797" w:type="dxa"/>
            <w:gridSpan w:val="2"/>
            <w:vAlign w:val="center"/>
          </w:tcPr>
          <w:p w14:paraId="4C6AB30F" w14:textId="77777777" w:rsidR="0075487B" w:rsidRPr="00C51F1E" w:rsidRDefault="0075487B" w:rsidP="00E757AA">
            <w:pPr>
              <w:tabs>
                <w:tab w:val="left" w:pos="459"/>
              </w:tabs>
              <w:ind w:left="445" w:right="31" w:hanging="12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длительность замкнутого (разомкнутого) состояния</w:t>
            </w:r>
          </w:p>
        </w:tc>
        <w:tc>
          <w:tcPr>
            <w:tcW w:w="1842" w:type="dxa"/>
            <w:gridSpan w:val="2"/>
            <w:vAlign w:val="center"/>
          </w:tcPr>
          <w:p w14:paraId="34642EE6" w14:textId="77777777" w:rsidR="0075487B" w:rsidRPr="00C51F1E" w:rsidRDefault="0075487B" w:rsidP="00E757AA">
            <w:pPr>
              <w:tabs>
                <w:tab w:val="left" w:pos="459"/>
              </w:tabs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59D49511" w14:textId="77777777" w:rsidTr="000846D5">
        <w:tblPrEx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7797" w:type="dxa"/>
            <w:gridSpan w:val="2"/>
            <w:vAlign w:val="center"/>
          </w:tcPr>
          <w:p w14:paraId="6D2131A7" w14:textId="77777777" w:rsidR="0075487B" w:rsidRPr="00C51F1E" w:rsidRDefault="0075487B" w:rsidP="00E757AA">
            <w:pPr>
              <w:tabs>
                <w:tab w:val="left" w:pos="459"/>
              </w:tabs>
              <w:ind w:left="445" w:right="31" w:hanging="12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разновременность срабатывания и отпускания контактов</w:t>
            </w:r>
          </w:p>
        </w:tc>
        <w:tc>
          <w:tcPr>
            <w:tcW w:w="1842" w:type="dxa"/>
            <w:gridSpan w:val="2"/>
            <w:vAlign w:val="center"/>
          </w:tcPr>
          <w:p w14:paraId="2D7AC497" w14:textId="77777777" w:rsidR="0075487B" w:rsidRPr="00C51F1E" w:rsidRDefault="0075487B" w:rsidP="00E757AA">
            <w:pPr>
              <w:tabs>
                <w:tab w:val="left" w:pos="459"/>
              </w:tabs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2C928FBB" w14:textId="77777777" w:rsidTr="00C51F1E">
        <w:tblPrEx>
          <w:tblLook w:val="01E0" w:firstRow="1" w:lastRow="1" w:firstColumn="1" w:lastColumn="1" w:noHBand="0" w:noVBand="0"/>
        </w:tblPrEx>
        <w:trPr>
          <w:trHeight w:val="110"/>
        </w:trPr>
        <w:tc>
          <w:tcPr>
            <w:tcW w:w="7797" w:type="dxa"/>
            <w:gridSpan w:val="2"/>
            <w:vAlign w:val="center"/>
          </w:tcPr>
          <w:p w14:paraId="4B67A091" w14:textId="77777777" w:rsidR="0075487B" w:rsidRPr="00C51F1E" w:rsidRDefault="0075487B" w:rsidP="00E757AA">
            <w:pPr>
              <w:ind w:left="445" w:right="31" w:hanging="127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длительность дребезга контактов</w:t>
            </w:r>
          </w:p>
        </w:tc>
        <w:tc>
          <w:tcPr>
            <w:tcW w:w="1842" w:type="dxa"/>
            <w:gridSpan w:val="2"/>
            <w:vAlign w:val="center"/>
          </w:tcPr>
          <w:p w14:paraId="6187AA0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6DEB05CA" w14:textId="77777777" w:rsidTr="00C51F1E">
        <w:trPr>
          <w:trHeight w:val="70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0DA0D3D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АНАЛОГОВЫЕ ВХОДЫ</w:t>
            </w:r>
          </w:p>
        </w:tc>
      </w:tr>
      <w:tr w:rsidR="0075487B" w:rsidRPr="00C51F1E" w14:paraId="1DFCB376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6C4A02C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6E5A6C6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453B9809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27D70D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  <w:t>Количество, шт.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215E99B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>2</w:t>
            </w:r>
          </w:p>
        </w:tc>
      </w:tr>
      <w:tr w:rsidR="0075487B" w:rsidRPr="00C51F1E" w14:paraId="3D063A8D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A44759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  <w:t>Номинальная частота сигнала, Гц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4F6050B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50</w:t>
            </w:r>
          </w:p>
        </w:tc>
      </w:tr>
      <w:tr w:rsidR="0075487B" w:rsidRPr="00C51F1E" w14:paraId="6E5044D3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3010F8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Диапазоны измерения напряжения постоянного и переменного тока, В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4ABDCC3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0,5 – 5; 5 – 500</w:t>
            </w:r>
          </w:p>
        </w:tc>
      </w:tr>
      <w:tr w:rsidR="0075487B" w:rsidRPr="00C51F1E" w14:paraId="20FE4C9A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86D539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основной абсолютной погрешности измерения напряжения постоянного и переменного тока, В 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352D2C0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±(0,005x + 0,0001Xк)</w:t>
            </w:r>
          </w:p>
        </w:tc>
      </w:tr>
      <w:tr w:rsidR="0075487B" w:rsidRPr="00C51F1E" w14:paraId="09E3F230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56CD7DC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Перегрузочная способность входов, % от верхнего предела измерения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245FCA6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130</w:t>
            </w:r>
          </w:p>
        </w:tc>
      </w:tr>
      <w:tr w:rsidR="0075487B" w:rsidRPr="00C51F1E" w14:paraId="1A884F0F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8CED416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Входное сопротивление встроенного вольтметра, кОм, не менее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01AB0FC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1000</w:t>
            </w:r>
          </w:p>
        </w:tc>
      </w:tr>
      <w:tr w:rsidR="0075487B" w:rsidRPr="00C51F1E" w14:paraId="78D3DC8D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A4DB42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Дополнительные функциональные возможности: 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1205853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43489BF0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2C1040E" w14:textId="77777777" w:rsidR="0075487B" w:rsidRPr="00C51F1E" w:rsidRDefault="0075487B" w:rsidP="00E757AA">
            <w:pPr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измерение тока, с помощью токовых клещей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71C5909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51ED2C71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5393311C" w14:textId="77777777" w:rsidR="0075487B" w:rsidRPr="00C51F1E" w:rsidRDefault="0075487B" w:rsidP="00E757AA">
            <w:pPr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измерение частоты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50CFE0B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4EEB562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2CEC1F8" w14:textId="77777777" w:rsidR="0075487B" w:rsidRPr="00C51F1E" w:rsidRDefault="0075487B" w:rsidP="00E757AA">
            <w:pPr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измерение угла фазового сдвига между двумя сигналами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20F4158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4EC37AB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554FC25" w14:textId="77777777" w:rsidR="0075487B" w:rsidRPr="00C51F1E" w:rsidRDefault="0075487B" w:rsidP="00E757AA">
            <w:pPr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осциллографирование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1859F97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1151F5B4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C483C7D" w14:textId="77777777" w:rsidR="0075487B" w:rsidRPr="00C51F1E" w:rsidRDefault="0075487B" w:rsidP="00E757AA">
            <w:pPr>
              <w:ind w:right="31" w:firstLine="30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вычисление спектра сигнала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3A45581C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+</w:t>
            </w:r>
          </w:p>
        </w:tc>
      </w:tr>
      <w:tr w:rsidR="0075487B" w:rsidRPr="00C51F1E" w14:paraId="42E3E91D" w14:textId="77777777" w:rsidTr="000846D5">
        <w:trPr>
          <w:trHeight w:val="284"/>
        </w:trPr>
        <w:tc>
          <w:tcPr>
            <w:tcW w:w="9639" w:type="dxa"/>
            <w:gridSpan w:val="4"/>
            <w:noWrap/>
            <w:vAlign w:val="center"/>
          </w:tcPr>
          <w:p w14:paraId="104BB17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Пределы допускаемой дополнительной погрешности измерения напряжения постоянного и переменного тока, обусловленной изменением температуры окружающей среды, – не более 0,5 предела основной погрешности на каждые 10 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°С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нормальной температуры (20 ± 5) °С</w:t>
            </w:r>
          </w:p>
        </w:tc>
      </w:tr>
      <w:tr w:rsidR="0075487B" w:rsidRPr="00C51F1E" w14:paraId="1ABD5EEE" w14:textId="77777777" w:rsidTr="000846D5">
        <w:trPr>
          <w:trHeight w:val="349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10B56A5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ДИСКРЕТНЫЕ ВХОДЫ</w:t>
            </w:r>
          </w:p>
        </w:tc>
      </w:tr>
      <w:tr w:rsidR="0075487B" w:rsidRPr="00C51F1E" w14:paraId="29280556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6DEF835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188E60E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6983E36B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F618D6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Количество, шт.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5C7AAE7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16</w:t>
            </w:r>
          </w:p>
        </w:tc>
      </w:tr>
      <w:tr w:rsidR="0075487B" w:rsidRPr="00C51F1E" w14:paraId="1F9A0E4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3B8780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Тип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56E2986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«сухой контакт»,</w:t>
            </w:r>
          </w:p>
          <w:p w14:paraId="4DFDE07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транзисторный ключ, ТТЛ 15 В</w:t>
            </w:r>
          </w:p>
        </w:tc>
      </w:tr>
      <w:tr w:rsidR="0075487B" w:rsidRPr="00C51F1E" w14:paraId="2D19A9A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4227EB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Максимальное напряжение постоянного тока на входе, В, не более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6A64839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300</w:t>
            </w:r>
          </w:p>
        </w:tc>
      </w:tr>
      <w:tr w:rsidR="0075487B" w:rsidRPr="00C51F1E" w14:paraId="5BBEFF49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C8E251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Время неопределенности считывания состояния входа, мс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0430B5E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0,1</w:t>
            </w:r>
          </w:p>
        </w:tc>
      </w:tr>
      <w:tr w:rsidR="0075487B" w:rsidRPr="00C51F1E" w14:paraId="03829BDF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9547F5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Разрешающая способность определения изменения состояния входа, мс, не более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49A6150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0,2</w:t>
            </w:r>
          </w:p>
        </w:tc>
      </w:tr>
      <w:tr w:rsidR="0075487B" w:rsidRPr="00C51F1E" w14:paraId="513B7CB9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44A26F1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регулировки антидребезговой задержки, мс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268B835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 – 10</w:t>
            </w:r>
          </w:p>
        </w:tc>
      </w:tr>
      <w:tr w:rsidR="0075487B" w:rsidRPr="00C51F1E" w14:paraId="487C9AC3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722C9B4C" w14:textId="61A00E25" w:rsidR="00D75718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>Первоначальный бросок тока, мА, не менее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344EA78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30</w:t>
            </w:r>
          </w:p>
        </w:tc>
      </w:tr>
      <w:tr w:rsidR="0075487B" w:rsidRPr="00C51F1E" w14:paraId="06D5EB0C" w14:textId="77777777" w:rsidTr="000846D5">
        <w:trPr>
          <w:trHeight w:val="327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6F4A0CB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ДИСКРЕТНЫЕ ВЫХОДЫ</w:t>
            </w:r>
          </w:p>
        </w:tc>
      </w:tr>
      <w:tr w:rsidR="0075487B" w:rsidRPr="00C51F1E" w14:paraId="33E4912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57A6F1D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A99A89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3BF1526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2A0594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Количество, шт.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3C8E0522" w14:textId="77777777" w:rsidR="0075487B" w:rsidRPr="00C51F1E" w:rsidRDefault="0075487B" w:rsidP="00E757AA">
            <w:pPr>
              <w:ind w:left="-72"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F67CB5C" w14:textId="77777777" w:rsidR="0075487B" w:rsidRPr="00C51F1E" w:rsidRDefault="0075487B" w:rsidP="00E757AA">
            <w:pPr>
              <w:ind w:left="-72"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</w:t>
            </w:r>
          </w:p>
        </w:tc>
      </w:tr>
      <w:tr w:rsidR="0075487B" w:rsidRPr="00C51F1E" w14:paraId="639C222B" w14:textId="77777777" w:rsidTr="00C51F1E">
        <w:trPr>
          <w:trHeight w:val="224"/>
        </w:trPr>
        <w:tc>
          <w:tcPr>
            <w:tcW w:w="7655" w:type="dxa"/>
            <w:shd w:val="clear" w:color="auto" w:fill="auto"/>
            <w:noWrap/>
            <w:vAlign w:val="center"/>
          </w:tcPr>
          <w:p w14:paraId="33F2116E" w14:textId="145C652F" w:rsidR="00075A46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Тип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689379A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Транзистор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CAF13E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Реле</w:t>
            </w:r>
          </w:p>
        </w:tc>
      </w:tr>
      <w:tr w:rsidR="0075487B" w:rsidRPr="00C51F1E" w14:paraId="6870DB5D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77D7B8F0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Коммутационная способность при активной нагрузке: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29DECFE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695" w:type="dxa"/>
            <w:shd w:val="clear" w:color="auto" w:fill="auto"/>
            <w:vAlign w:val="center"/>
          </w:tcPr>
          <w:p w14:paraId="63DB203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28684FE8" w14:textId="77777777" w:rsidTr="00C51F1E">
        <w:trPr>
          <w:trHeight w:val="104"/>
        </w:trPr>
        <w:tc>
          <w:tcPr>
            <w:tcW w:w="7655" w:type="dxa"/>
            <w:shd w:val="clear" w:color="auto" w:fill="auto"/>
            <w:noWrap/>
            <w:vAlign w:val="center"/>
          </w:tcPr>
          <w:p w14:paraId="4C9C6DC1" w14:textId="77777777" w:rsidR="0075487B" w:rsidRPr="00C51F1E" w:rsidRDefault="0075487B" w:rsidP="00E757AA">
            <w:pPr>
              <w:ind w:left="301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сила постоянного тока, А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282B5F5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0,12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22F4E7A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5</w:t>
            </w:r>
          </w:p>
        </w:tc>
      </w:tr>
      <w:tr w:rsidR="0075487B" w:rsidRPr="00C51F1E" w14:paraId="01614EDA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44CE4761" w14:textId="77777777" w:rsidR="0075487B" w:rsidRPr="00C51F1E" w:rsidRDefault="0075487B" w:rsidP="00E757AA">
            <w:pPr>
              <w:ind w:left="301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напряжение постоянного тока, В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389534BF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400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4F155B6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250</w:t>
            </w:r>
          </w:p>
        </w:tc>
      </w:tr>
      <w:tr w:rsidR="0075487B" w:rsidRPr="00C51F1E" w14:paraId="1428D222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D1AA40A" w14:textId="77777777" w:rsidR="0075487B" w:rsidRPr="00C51F1E" w:rsidRDefault="0075487B" w:rsidP="00E757AA">
            <w:pPr>
              <w:ind w:left="301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сила переменного тока, А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5213D8DE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0,085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5E739BB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16</w:t>
            </w:r>
          </w:p>
        </w:tc>
      </w:tr>
      <w:tr w:rsidR="0075487B" w:rsidRPr="00C51F1E" w14:paraId="61EBA868" w14:textId="77777777" w:rsidTr="00C51F1E">
        <w:trPr>
          <w:trHeight w:val="70"/>
        </w:trPr>
        <w:tc>
          <w:tcPr>
            <w:tcW w:w="7655" w:type="dxa"/>
            <w:shd w:val="clear" w:color="auto" w:fill="auto"/>
            <w:noWrap/>
            <w:vAlign w:val="center"/>
          </w:tcPr>
          <w:p w14:paraId="7D122D5A" w14:textId="77777777" w:rsidR="0075487B" w:rsidRPr="00C51F1E" w:rsidRDefault="0075487B" w:rsidP="00E757AA">
            <w:pPr>
              <w:ind w:left="301"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 напряжение переменного тока, В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3D62CF1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285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2AF160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250</w:t>
            </w:r>
          </w:p>
        </w:tc>
      </w:tr>
      <w:tr w:rsidR="0075487B" w:rsidRPr="00C51F1E" w14:paraId="20627DA7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28A896A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Собственное время срабатывания дискретного выхода на замыкание, мс, не более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66A7EAE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52EB1A7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</w:t>
            </w:r>
          </w:p>
        </w:tc>
      </w:tr>
      <w:tr w:rsidR="0075487B" w:rsidRPr="00C51F1E" w14:paraId="5685B4B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7D7B3B4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Собственное время срабатывания дискретного выхода на размыкание, мс, не более</w:t>
            </w:r>
          </w:p>
        </w:tc>
        <w:tc>
          <w:tcPr>
            <w:tcW w:w="1289" w:type="dxa"/>
            <w:gridSpan w:val="2"/>
            <w:shd w:val="clear" w:color="auto" w:fill="auto"/>
            <w:noWrap/>
            <w:vAlign w:val="center"/>
          </w:tcPr>
          <w:p w14:paraId="7B9DAA7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AA1A6B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</w:t>
            </w:r>
          </w:p>
        </w:tc>
      </w:tr>
      <w:tr w:rsidR="0075487B" w:rsidRPr="00C51F1E" w14:paraId="3D373C06" w14:textId="77777777" w:rsidTr="000846D5">
        <w:trPr>
          <w:trHeight w:val="349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6271A79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ОБЩИЕ ХАРАКТЕРИСТИКИ</w:t>
            </w:r>
          </w:p>
        </w:tc>
      </w:tr>
      <w:tr w:rsidR="0075487B" w:rsidRPr="00C51F1E" w14:paraId="5E3F648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B0688CD" w14:textId="77777777" w:rsidR="0075487B" w:rsidRPr="00C51F1E" w:rsidRDefault="0075487B" w:rsidP="00E757AA">
            <w:pPr>
              <w:ind w:left="611" w:right="31" w:hanging="567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4BAD30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287804A9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40FF66F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Количество входных 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en-US"/>
              </w:rPr>
              <w:t>GOOSE-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>сообщений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211E74EA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>16</w:t>
            </w:r>
          </w:p>
        </w:tc>
      </w:tr>
      <w:tr w:rsidR="0075487B" w:rsidRPr="00C51F1E" w14:paraId="146F7244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1F577E1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 xml:space="preserve">Количество выходных 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en-US"/>
              </w:rPr>
              <w:t>GOOSE-</w:t>
            </w: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>сообщений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7A8D291F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Cs/>
                <w:color w:val="auto"/>
                <w:sz w:val="22"/>
                <w:szCs w:val="22"/>
                <w:lang w:val="ru-RU"/>
              </w:rPr>
              <w:t>16</w:t>
            </w:r>
          </w:p>
        </w:tc>
      </w:tr>
      <w:tr w:rsidR="0075487B" w:rsidRPr="00C51F1E" w14:paraId="6B53B66E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127F52AD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Воспроизведение токов и напряжений по записанным осциллограммам: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99384A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43DCCBFA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58A7EAB" w14:textId="77777777" w:rsidR="0075487B" w:rsidRPr="00C51F1E" w:rsidRDefault="0075487B" w:rsidP="00E757AA">
            <w:pPr>
              <w:ind w:left="459" w:right="31" w:hanging="17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формат записи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2D2A1E6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СОМТ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RADE</w:t>
            </w:r>
          </w:p>
        </w:tc>
      </w:tr>
      <w:tr w:rsidR="0075487B" w:rsidRPr="00C51F1E" w14:paraId="70B0BDA9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88A1402" w14:textId="77777777" w:rsidR="0075487B" w:rsidRPr="00C51F1E" w:rsidRDefault="0075487B" w:rsidP="00E757AA">
            <w:pPr>
              <w:ind w:left="459" w:right="31" w:hanging="17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максимальная длительность воспроизводимой осциллограммы, с, не менее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42E509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  <w:p w14:paraId="6FD59B3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</w:t>
            </w:r>
          </w:p>
        </w:tc>
      </w:tr>
      <w:tr w:rsidR="0075487B" w:rsidRPr="00C51F1E" w14:paraId="3C181C5C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4768E239" w14:textId="77777777" w:rsidR="0075487B" w:rsidRPr="00C51F1E" w:rsidRDefault="0075487B" w:rsidP="00E757AA">
            <w:pPr>
              <w:ind w:left="459" w:right="31" w:hanging="17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точность воспроизведения дискретных сигналов, мс,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DBB78D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25AB0FBA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487044ED" w14:textId="37A2691B" w:rsidR="0075487B" w:rsidRPr="00C51F1E" w:rsidRDefault="0075487B" w:rsidP="000846D5">
            <w:pPr>
              <w:ind w:left="459" w:right="31" w:hanging="174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 xml:space="preserve">частота дискретизации воспроизводимых аналоговых сигналов 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61102F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не менее 32 точек на период</w:t>
            </w:r>
          </w:p>
        </w:tc>
      </w:tr>
      <w:tr w:rsidR="0075487B" w:rsidRPr="00C51F1E" w14:paraId="0AD341D7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2E87182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Соединение синхронизируемых устройств: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FB76CB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31A09D79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5918AE7" w14:textId="77777777" w:rsidR="0075487B" w:rsidRPr="00C51F1E" w:rsidRDefault="0075487B" w:rsidP="00E757AA">
            <w:pPr>
              <w:tabs>
                <w:tab w:val="left" w:pos="459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в одном помещении, с применением кабеля синхронизации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B8AA9C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до 9 устройств</w:t>
            </w:r>
          </w:p>
        </w:tc>
      </w:tr>
      <w:tr w:rsidR="0075487B" w:rsidRPr="00C51F1E" w14:paraId="340CED32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79C604CB" w14:textId="6CA71104" w:rsidR="0075487B" w:rsidRPr="00C51F1E" w:rsidRDefault="0075487B" w:rsidP="000846D5">
            <w:pPr>
              <w:tabs>
                <w:tab w:val="left" w:pos="459"/>
              </w:tabs>
              <w:ind w:left="285" w:right="31" w:firstLine="33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на смежных помещениях, с применением блока РЕТ-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GPS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CB2D7C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нет ограничений</w:t>
            </w:r>
          </w:p>
        </w:tc>
      </w:tr>
      <w:tr w:rsidR="0075487B" w:rsidRPr="00C51F1E" w14:paraId="1A74D659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EF47353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Точность синхронизации взаимодействия двух устройств, мс,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2F9210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1,0</w:t>
            </w:r>
          </w:p>
        </w:tc>
      </w:tr>
      <w:tr w:rsidR="0075487B" w:rsidRPr="00C51F1E" w14:paraId="7001B93B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F4FCEC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Порт связи с управляющим устройством (ПК)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3BC75D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en-US"/>
              </w:rPr>
              <w:t>Ethernet</w:t>
            </w:r>
          </w:p>
        </w:tc>
      </w:tr>
      <w:tr w:rsidR="0075487B" w:rsidRPr="00C51F1E" w14:paraId="4BCF21D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D2BFD8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Режимы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 xml:space="preserve">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управления источниками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BA8F515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Cs/>
                <w:color w:val="auto"/>
                <w:sz w:val="22"/>
                <w:szCs w:val="22"/>
                <w:lang w:val="ru-RU"/>
              </w:rPr>
              <w:t>ручной, автоматический, программируемый</w:t>
            </w:r>
          </w:p>
        </w:tc>
      </w:tr>
      <w:tr w:rsidR="0075487B" w:rsidRPr="00C51F1E" w14:paraId="4825682D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450F3B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Испытательное напряжение*** изоляции цепей питания относительно корпуса устройства,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0A2947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1500</w:t>
            </w:r>
          </w:p>
        </w:tc>
      </w:tr>
      <w:tr w:rsidR="0075487B" w:rsidRPr="00C51F1E" w14:paraId="14D598B3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5E1A57DE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Испытательное напряжение*** изоляции токоведущих частей (кроме аналоговых входов) относительно корпуса/цепей питания,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3A9D17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1500</w:t>
            </w:r>
          </w:p>
        </w:tc>
      </w:tr>
      <w:tr w:rsidR="0075487B" w:rsidRPr="00C51F1E" w14:paraId="06B33ED5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14FD60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Испытательное напряжение*** изоляции гальванически изолированных источников относительно других групп,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4ED2C3ED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1500</w:t>
            </w:r>
          </w:p>
        </w:tc>
      </w:tr>
      <w:tr w:rsidR="0075487B" w:rsidRPr="00C51F1E" w14:paraId="0E321F0E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257E1BC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Испытательное напряжение*** изоляции аналоговых входов относительно корпуса/цепей питания,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71FCE6E0" w14:textId="77777777" w:rsidR="0075487B" w:rsidRPr="00C51F1E" w:rsidRDefault="0075487B" w:rsidP="00E757AA">
            <w:pPr>
              <w:ind w:left="-108"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2200</w:t>
            </w:r>
          </w:p>
        </w:tc>
      </w:tr>
      <w:tr w:rsidR="0075487B" w:rsidRPr="00C51F1E" w14:paraId="25B94813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33DE235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Испытательное напряжение изоляции дискретных входов относительно друг друга,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BFEB6D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500</w:t>
            </w:r>
          </w:p>
        </w:tc>
      </w:tr>
      <w:tr w:rsidR="0075487B" w:rsidRPr="00C51F1E" w14:paraId="30F98682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500EBF04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Масса устройства, кг,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0C2EC8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20,5</w:t>
            </w:r>
          </w:p>
        </w:tc>
      </w:tr>
      <w:tr w:rsidR="0075487B" w:rsidRPr="00C51F1E" w14:paraId="2B174B99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FAA064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Габаритные размеры устройства (без ручки) Ш×В×Г, мм,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8C00F4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450 × 150 × 485</w:t>
            </w:r>
          </w:p>
        </w:tc>
      </w:tr>
      <w:tr w:rsidR="0075487B" w:rsidRPr="00C51F1E" w14:paraId="2B08D4ED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37BBEB86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Габаритные размеры устройства (с ручкой) Ш×В×Г, мм,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F473D56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510 × 180 × 485</w:t>
            </w:r>
          </w:p>
        </w:tc>
      </w:tr>
      <w:tr w:rsidR="0075487B" w:rsidRPr="00C51F1E" w14:paraId="1F5CFB67" w14:textId="77777777" w:rsidTr="000846D5">
        <w:trPr>
          <w:trHeight w:val="284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0CDD42EB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color w:val="auto"/>
                <w:sz w:val="22"/>
                <w:szCs w:val="22"/>
                <w:lang w:val="ru-RU"/>
              </w:rPr>
              <w:t>*** Переменное напряжение, частота 50 Гц.</w:t>
            </w:r>
          </w:p>
        </w:tc>
      </w:tr>
      <w:tr w:rsidR="0075487B" w:rsidRPr="00C51F1E" w14:paraId="2E69F158" w14:textId="77777777" w:rsidTr="000846D5">
        <w:trPr>
          <w:trHeight w:val="340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4D25639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УСЛОВИЯ ПРИМЕНЕНИЯ</w:t>
            </w:r>
          </w:p>
        </w:tc>
      </w:tr>
      <w:tr w:rsidR="0075487B" w:rsidRPr="00C51F1E" w14:paraId="6325D8BC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315C88DF" w14:textId="77777777" w:rsidR="0075487B" w:rsidRPr="00C51F1E" w:rsidRDefault="0075487B" w:rsidP="00E757AA">
            <w:pPr>
              <w:ind w:left="611" w:right="31" w:hanging="567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Наименование параметра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45FBACED" w14:textId="77777777" w:rsidR="0075487B" w:rsidRPr="00C51F1E" w:rsidRDefault="0075487B" w:rsidP="00E757AA">
            <w:pPr>
              <w:ind w:left="611" w:right="31" w:hanging="567"/>
              <w:jc w:val="center"/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i/>
                <w:iCs/>
                <w:color w:val="auto"/>
                <w:sz w:val="22"/>
                <w:szCs w:val="22"/>
                <w:lang w:val="ru-RU"/>
              </w:rPr>
              <w:t>Значение</w:t>
            </w:r>
          </w:p>
        </w:tc>
      </w:tr>
      <w:tr w:rsidR="0075487B" w:rsidRPr="00C51F1E" w14:paraId="0438FA0C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3DF89FEE" w14:textId="77777777" w:rsidR="0075487B" w:rsidRPr="00C51F1E" w:rsidRDefault="0075487B" w:rsidP="00E757AA">
            <w:pPr>
              <w:ind w:left="611" w:right="31" w:hanging="61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рабочих температур окружающей среды, °С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61C3C1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1 до 40</w:t>
            </w:r>
          </w:p>
        </w:tc>
      </w:tr>
      <w:tr w:rsidR="0075487B" w:rsidRPr="00C51F1E" w14:paraId="63FC4E36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18DD55BC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Температура нормальных условий, °С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7E2EC9B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 ± 5</w:t>
            </w:r>
          </w:p>
        </w:tc>
      </w:tr>
      <w:tr w:rsidR="0075487B" w:rsidRPr="00C51F1E" w14:paraId="02D9E127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1514F66" w14:textId="77777777" w:rsidR="0075487B" w:rsidRPr="00C51F1E" w:rsidRDefault="0075487B" w:rsidP="00E757AA">
            <w:pPr>
              <w:ind w:left="611" w:right="31" w:hanging="61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температур окружающей среды при хранении, ºС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75FD779" w14:textId="77777777" w:rsidR="0075487B" w:rsidRPr="00C51F1E" w:rsidRDefault="0075487B" w:rsidP="00E757AA">
            <w:pPr>
              <w:ind w:left="611" w:right="31" w:hanging="61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5 до +50</w:t>
            </w:r>
          </w:p>
        </w:tc>
      </w:tr>
      <w:tr w:rsidR="0075487B" w:rsidRPr="00C51F1E" w14:paraId="66F2D368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7B9F3E60" w14:textId="77777777" w:rsidR="0075487B" w:rsidRPr="00C51F1E" w:rsidRDefault="0075487B" w:rsidP="00E757AA">
            <w:pPr>
              <w:ind w:left="611" w:right="31" w:hanging="61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Диапазон температур окружающей среды при транспортировке, ºС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2728E556" w14:textId="77777777" w:rsidR="0075487B" w:rsidRPr="00C51F1E" w:rsidRDefault="0075487B" w:rsidP="00E757AA">
            <w:pPr>
              <w:ind w:left="611" w:right="31" w:hanging="61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 -50 до +50</w:t>
            </w:r>
          </w:p>
        </w:tc>
      </w:tr>
      <w:tr w:rsidR="0075487B" w:rsidRPr="00C51F1E" w14:paraId="441BC1D3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CA51B58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Относительная влажность воздуха при 25 °С, %,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516BB49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80</w:t>
            </w:r>
          </w:p>
        </w:tc>
      </w:tr>
      <w:tr w:rsidR="0075487B" w:rsidRPr="00C51F1E" w14:paraId="5F0B2175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77E7A17A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Высота над уровнем моря, м,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C2ABFC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2000</w:t>
            </w:r>
          </w:p>
        </w:tc>
      </w:tr>
      <w:tr w:rsidR="0075487B" w:rsidRPr="00C51F1E" w14:paraId="50B05417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490F773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lastRenderedPageBreak/>
              <w:t>Группа условий эксплуатации по ГОСТ 17516.1-90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715E7B6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М23</w:t>
            </w:r>
          </w:p>
        </w:tc>
      </w:tr>
      <w:tr w:rsidR="0075487B" w:rsidRPr="00C51F1E" w14:paraId="27D938A1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1796C901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Степень защиты по ГОСТ 14254-2015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EA9EC4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IP20</w:t>
            </w:r>
          </w:p>
        </w:tc>
      </w:tr>
      <w:tr w:rsidR="0075487B" w:rsidRPr="00C51F1E" w14:paraId="02825448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535E491C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Требования безопасности по ГОСТ Р МЭК 60950-2002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6327A21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 xml:space="preserve">По классу 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en-US"/>
              </w:rPr>
              <w:t>I</w:t>
            </w:r>
          </w:p>
        </w:tc>
      </w:tr>
      <w:tr w:rsidR="0075487B" w:rsidRPr="00C51F1E" w14:paraId="5019CE48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5CE7EE4D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Питание устройства: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48ADD6E4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</w:p>
        </w:tc>
      </w:tr>
      <w:tr w:rsidR="0075487B" w:rsidRPr="00C51F1E" w14:paraId="7CE9305E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090B77C0" w14:textId="77777777" w:rsidR="0075487B" w:rsidRPr="00C51F1E" w:rsidRDefault="0075487B" w:rsidP="00E757AA">
            <w:pPr>
              <w:tabs>
                <w:tab w:val="left" w:pos="431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однофазная сеть, В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17FDC131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220 – 22 (+ 44)</w:t>
            </w:r>
          </w:p>
        </w:tc>
      </w:tr>
      <w:tr w:rsidR="0075487B" w:rsidRPr="00C51F1E" w14:paraId="58EF12A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18F16F80" w14:textId="77777777" w:rsidR="0075487B" w:rsidRPr="00C51F1E" w:rsidRDefault="0075487B" w:rsidP="00E757AA">
            <w:pPr>
              <w:tabs>
                <w:tab w:val="left" w:pos="431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частота питающей сети, Гц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014F43F7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45 - 65</w:t>
            </w:r>
          </w:p>
        </w:tc>
      </w:tr>
      <w:tr w:rsidR="0075487B" w:rsidRPr="00C51F1E" w14:paraId="4BEF32D0" w14:textId="77777777" w:rsidTr="000846D5">
        <w:trPr>
          <w:trHeight w:val="284"/>
        </w:trPr>
        <w:tc>
          <w:tcPr>
            <w:tcW w:w="7655" w:type="dxa"/>
            <w:shd w:val="clear" w:color="auto" w:fill="auto"/>
            <w:noWrap/>
            <w:vAlign w:val="center"/>
          </w:tcPr>
          <w:p w14:paraId="66AA714B" w14:textId="77777777" w:rsidR="0075487B" w:rsidRPr="00C51F1E" w:rsidRDefault="0075487B" w:rsidP="00E757AA">
            <w:pPr>
              <w:tabs>
                <w:tab w:val="left" w:pos="431"/>
              </w:tabs>
              <w:ind w:right="31" w:firstLine="318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-</w:t>
            </w: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ab/>
              <w:t>потребляемая мощность, В·А, не более</w:t>
            </w:r>
          </w:p>
        </w:tc>
        <w:tc>
          <w:tcPr>
            <w:tcW w:w="1984" w:type="dxa"/>
            <w:gridSpan w:val="3"/>
            <w:shd w:val="clear" w:color="auto" w:fill="auto"/>
            <w:noWrap/>
            <w:vAlign w:val="center"/>
          </w:tcPr>
          <w:p w14:paraId="33C94880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3600</w:t>
            </w:r>
          </w:p>
        </w:tc>
      </w:tr>
      <w:tr w:rsidR="0075487B" w:rsidRPr="00C51F1E" w14:paraId="064E6294" w14:textId="77777777" w:rsidTr="000846D5">
        <w:trPr>
          <w:trHeight w:val="339"/>
        </w:trPr>
        <w:tc>
          <w:tcPr>
            <w:tcW w:w="9639" w:type="dxa"/>
            <w:gridSpan w:val="4"/>
            <w:shd w:val="clear" w:color="auto" w:fill="auto"/>
            <w:noWrap/>
            <w:vAlign w:val="center"/>
          </w:tcPr>
          <w:p w14:paraId="327D2703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val="ru-RU"/>
              </w:rPr>
              <w:t>ХАРАКТЕРИСТИКИ НАДЕЖНОСТИ</w:t>
            </w:r>
          </w:p>
        </w:tc>
      </w:tr>
      <w:tr w:rsidR="0075487B" w:rsidRPr="00C51F1E" w14:paraId="189C3976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08287BFF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Средний срок службы устройств, лет, не менее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142989E8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30</w:t>
            </w:r>
          </w:p>
        </w:tc>
      </w:tr>
      <w:tr w:rsidR="0075487B" w:rsidRPr="00C51F1E" w14:paraId="7B7A3277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3C5535D7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Средняя наработка на отказ, ч, не менее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2BFF4802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10000</w:t>
            </w:r>
          </w:p>
        </w:tc>
      </w:tr>
      <w:tr w:rsidR="0075487B" w:rsidRPr="00C51F1E" w14:paraId="05AE7045" w14:textId="77777777" w:rsidTr="000846D5">
        <w:trPr>
          <w:trHeight w:val="284"/>
        </w:trPr>
        <w:tc>
          <w:tcPr>
            <w:tcW w:w="7655" w:type="dxa"/>
            <w:noWrap/>
            <w:vAlign w:val="center"/>
          </w:tcPr>
          <w:p w14:paraId="19EEF2D9" w14:textId="77777777" w:rsidR="0075487B" w:rsidRPr="00C51F1E" w:rsidRDefault="0075487B" w:rsidP="00E757AA">
            <w:pPr>
              <w:ind w:right="31"/>
              <w:jc w:val="both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Среднее время восстановления работоспособного состояния с учетом времени поиска неисправности, ч, не более</w:t>
            </w:r>
          </w:p>
        </w:tc>
        <w:tc>
          <w:tcPr>
            <w:tcW w:w="1984" w:type="dxa"/>
            <w:gridSpan w:val="3"/>
            <w:noWrap/>
            <w:vAlign w:val="center"/>
          </w:tcPr>
          <w:p w14:paraId="7EE72CCB" w14:textId="77777777" w:rsidR="0075487B" w:rsidRPr="00C51F1E" w:rsidRDefault="0075487B" w:rsidP="00E757AA">
            <w:pPr>
              <w:ind w:right="31"/>
              <w:jc w:val="center"/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</w:pPr>
            <w:r w:rsidRPr="00C51F1E">
              <w:rPr>
                <w:rFonts w:ascii="Arial" w:eastAsia="Times New Roman" w:hAnsi="Arial" w:cs="Arial"/>
                <w:color w:val="auto"/>
                <w:sz w:val="22"/>
                <w:szCs w:val="22"/>
                <w:lang w:val="ru-RU"/>
              </w:rPr>
              <w:t>3</w:t>
            </w:r>
          </w:p>
        </w:tc>
      </w:tr>
    </w:tbl>
    <w:p w14:paraId="1015B8BF" w14:textId="77777777" w:rsidR="0075487B" w:rsidRPr="000846D5" w:rsidRDefault="0075487B" w:rsidP="00E757AA">
      <w:pPr>
        <w:pStyle w:val="23"/>
        <w:keepNext/>
        <w:keepLines/>
        <w:tabs>
          <w:tab w:val="left" w:pos="618"/>
        </w:tabs>
        <w:spacing w:before="0" w:after="0" w:line="240" w:lineRule="auto"/>
        <w:ind w:right="31"/>
        <w:jc w:val="left"/>
        <w:rPr>
          <w:rFonts w:ascii="Arial" w:hAnsi="Arial" w:cs="Arial"/>
          <w:b w:val="0"/>
          <w:sz w:val="22"/>
          <w:szCs w:val="22"/>
        </w:rPr>
      </w:pPr>
    </w:p>
    <w:p w14:paraId="2C5D3B46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b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b/>
          <w:color w:val="auto"/>
          <w:sz w:val="22"/>
          <w:szCs w:val="22"/>
          <w:lang w:val="ru-RU"/>
        </w:rPr>
        <w:t>Поверка:</w:t>
      </w:r>
    </w:p>
    <w:p w14:paraId="0FB7B5A3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Устройство должно поставляться с первичной двухгодичной метрологической поверкой и иметь межповерочный интервал не менее двух лет. Кроме того, устройство должно быть внесено в государственный реестр средств измерений.</w:t>
      </w:r>
    </w:p>
    <w:p w14:paraId="15BFF374" w14:textId="77777777" w:rsidR="00B53DB5" w:rsidRPr="000846D5" w:rsidRDefault="00B53DB5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</w:p>
    <w:p w14:paraId="7FEB5652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b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b/>
          <w:color w:val="auto"/>
          <w:sz w:val="22"/>
          <w:szCs w:val="22"/>
          <w:lang w:val="ru-RU"/>
        </w:rPr>
        <w:t>Программное обеспечение:</w:t>
      </w:r>
    </w:p>
    <w:p w14:paraId="025B75F0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Стандартный пакет программ испытательного устройства должен включать в себя следующие программы:</w:t>
      </w:r>
    </w:p>
    <w:p w14:paraId="09C82C44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ручное управление независимыми источниками тока и напряжения;</w:t>
      </w:r>
    </w:p>
    <w:p w14:paraId="5F56E965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автоматическая проверка реле тока;</w:t>
      </w:r>
    </w:p>
    <w:p w14:paraId="2444BD79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автоматическая проверка реле напряжения;</w:t>
      </w:r>
    </w:p>
    <w:p w14:paraId="7C2583D3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автоматическая проверка реле направления мощности;</w:t>
      </w:r>
    </w:p>
    <w:p w14:paraId="463F30AF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автоматическая проверка дистанционной защиты и реле сопротивления;</w:t>
      </w:r>
    </w:p>
    <w:p w14:paraId="013B8D4F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автоматическая проверка реле частоты;</w:t>
      </w:r>
    </w:p>
    <w:p w14:paraId="64A8BA1B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секундомер-регистратор;</w:t>
      </w:r>
    </w:p>
    <w:p w14:paraId="37F896AB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RL-модель энергосистемы;</w:t>
      </w:r>
    </w:p>
    <w:p w14:paraId="56B902E6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воспроизведение аварийного процесса, записанного в COMTRADE-формате;</w:t>
      </w:r>
    </w:p>
    <w:p w14:paraId="12B11729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программа задания сигналов произвольной формы как суммы гармоник;</w:t>
      </w:r>
    </w:p>
    <w:p w14:paraId="2ED23F0F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программа создания произвольного набора тестов для проверки устройств РЗА «Генератор тестов»;</w:t>
      </w:r>
    </w:p>
    <w:p w14:paraId="52CA0102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программа настройки, юстировки и коррекции РЕТОМ-61;</w:t>
      </w:r>
    </w:p>
    <w:p w14:paraId="2A958C69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программа проверки защит c использованием RIO-данных;</w:t>
      </w:r>
    </w:p>
    <w:p w14:paraId="46385416" w14:textId="7E42F90D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универсальная программа проверки защит на базе XRIO-файла</w:t>
      </w:r>
      <w:r w:rsidR="00D75718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79FEB5D1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специальная программа проверки устройств АЧР и ЧАПВ;</w:t>
      </w:r>
    </w:p>
    <w:p w14:paraId="3B920D5C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специальная программа проверки устройств АПВ (моделирование сигналов токов и напряжений в циклах АПВ);</w:t>
      </w:r>
    </w:p>
    <w:p w14:paraId="6D1754C4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специальная программа проверки приборов-определителей места повреждения (ОМП);</w:t>
      </w:r>
    </w:p>
    <w:p w14:paraId="331BD4F2" w14:textId="77777777" w:rsidR="002129EA" w:rsidRPr="000846D5" w:rsidRDefault="002129EA" w:rsidP="00E757AA">
      <w:pPr>
        <w:autoSpaceDE w:val="0"/>
        <w:autoSpaceDN w:val="0"/>
        <w:adjustRightInd w:val="0"/>
        <w:ind w:left="284" w:right="31" w:firstLine="567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специальная программа проверки и настройки автосинхронизаторов типа АС-М (АС-М2, «Спринт», СА-1, и т.п.);</w:t>
      </w:r>
    </w:p>
    <w:p w14:paraId="4DC51790" w14:textId="77777777" w:rsidR="002129EA" w:rsidRPr="000846D5" w:rsidRDefault="002129EA" w:rsidP="00E757AA">
      <w:pPr>
        <w:pStyle w:val="23"/>
        <w:keepNext/>
        <w:keepLines/>
        <w:tabs>
          <w:tab w:val="left" w:pos="618"/>
        </w:tabs>
        <w:spacing w:before="0" w:after="0" w:line="240" w:lineRule="auto"/>
        <w:ind w:left="284" w:right="31" w:firstLine="567"/>
        <w:jc w:val="both"/>
        <w:rPr>
          <w:rFonts w:ascii="Arial" w:eastAsia="Times New Roman" w:hAnsi="Arial" w:cs="Arial"/>
          <w:bCs w:val="0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bCs w:val="0"/>
          <w:color w:val="auto"/>
          <w:sz w:val="22"/>
          <w:szCs w:val="22"/>
          <w:lang w:val="ru-RU"/>
        </w:rPr>
        <w:t>Специальные программы:</w:t>
      </w:r>
    </w:p>
    <w:p w14:paraId="1D25CC60" w14:textId="22A6C826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шкафа высокочастотной защиты линии с комплектом ступенчатых защит ШЭ2607 086 (НВЧЗ,</w:t>
      </w:r>
      <w:r w:rsidR="00D75718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ВЧБ,</w:t>
      </w:r>
      <w:r w:rsidR="00D75718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ДФЗ и КСЗ) серии 400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4E1E4947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шкафа защиты линии и автоматики управления линейным выключателем типа ШЭ2607 011021(012021), ШЭ2607 011 (012), 011011 (012012) серии 100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7AEE10CA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шкафа защиты присоединения и автоматики управления обходным выключателем типа ШЭ2607 013022 (014022), 013 (014) серии 100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1A071A15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панели защит ДФЗ-201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1D80657B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устройств АЛАР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61C1EEF5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дифференциальных реле серии ДЗТ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67F90D96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дифференциальных реле серии РНТ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588B1280" w14:textId="77777777" w:rsidR="0035659E" w:rsidRPr="000846D5" w:rsidRDefault="0035659E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реле направления мощности (РНМ) серии РБМ, РМ</w:t>
      </w:r>
      <w:r w:rsidR="00A754E3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;</w:t>
      </w:r>
    </w:p>
    <w:p w14:paraId="6A519EA0" w14:textId="77777777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комплекта реле сопротивлений КРС 1;</w:t>
      </w:r>
    </w:p>
    <w:p w14:paraId="583F5011" w14:textId="77777777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комплекта дистанционной защиты ДЗ 2;</w:t>
      </w:r>
    </w:p>
    <w:p w14:paraId="72B1708D" w14:textId="77777777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реле сдвига фаз РН-55;</w:t>
      </w:r>
    </w:p>
    <w:p w14:paraId="1C37C13E" w14:textId="6044A8FB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реле тока УРОВ РТ-40/Р;</w:t>
      </w:r>
    </w:p>
    <w:p w14:paraId="0931FBF2" w14:textId="3997454F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устройства блокировки при качаниях КРБ 126</w:t>
      </w:r>
    </w:p>
    <w:p w14:paraId="5D9B38D2" w14:textId="77777777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проверка реле тока обратной последовательности серии РТФ;</w:t>
      </w:r>
    </w:p>
    <w:p w14:paraId="26DFBC30" w14:textId="77777777" w:rsidR="00A754E3" w:rsidRPr="000846D5" w:rsidRDefault="00A754E3" w:rsidP="00E757AA">
      <w:pPr>
        <w:ind w:right="31" w:firstLineChars="425" w:firstLine="935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lastRenderedPageBreak/>
        <w:t>проверка систем возбуждения генераторов.</w:t>
      </w:r>
    </w:p>
    <w:p w14:paraId="7043467D" w14:textId="77777777" w:rsidR="002129EA" w:rsidRPr="000846D5" w:rsidRDefault="002129EA" w:rsidP="00E757AA">
      <w:pPr>
        <w:pStyle w:val="23"/>
        <w:keepNext/>
        <w:keepLines/>
        <w:tabs>
          <w:tab w:val="left" w:pos="618"/>
        </w:tabs>
        <w:spacing w:before="0" w:after="0" w:line="240" w:lineRule="auto"/>
        <w:ind w:right="31"/>
        <w:jc w:val="left"/>
        <w:rPr>
          <w:rFonts w:ascii="Arial" w:hAnsi="Arial" w:cs="Arial"/>
          <w:b w:val="0"/>
          <w:sz w:val="22"/>
          <w:szCs w:val="22"/>
        </w:rPr>
      </w:pPr>
    </w:p>
    <w:p w14:paraId="5FF42D6F" w14:textId="77777777" w:rsidR="009613D4" w:rsidRPr="000846D5" w:rsidRDefault="009613D4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bookmarkStart w:id="3" w:name="bookmark16"/>
      <w:r w:rsidRPr="000846D5">
        <w:rPr>
          <w:rFonts w:ascii="Arial" w:hAnsi="Arial" w:cs="Arial"/>
          <w:sz w:val="22"/>
          <w:szCs w:val="22"/>
        </w:rPr>
        <w:t>Дополнительные требования</w:t>
      </w:r>
      <w:bookmarkEnd w:id="3"/>
    </w:p>
    <w:p w14:paraId="357FD743" w14:textId="77777777" w:rsidR="00BB4194" w:rsidRPr="000846D5" w:rsidRDefault="00BB4194" w:rsidP="00E757AA">
      <w:pPr>
        <w:pStyle w:val="23"/>
        <w:keepNext/>
        <w:keepLines/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  <w:lang w:val="ru-RU"/>
        </w:rPr>
      </w:pPr>
      <w:r w:rsidRPr="000846D5">
        <w:rPr>
          <w:rFonts w:ascii="Arial" w:hAnsi="Arial" w:cs="Arial"/>
          <w:b w:val="0"/>
          <w:sz w:val="22"/>
          <w:szCs w:val="22"/>
        </w:rPr>
        <w:t xml:space="preserve">Устройство должно </w:t>
      </w:r>
      <w:r w:rsidRPr="000846D5">
        <w:rPr>
          <w:rFonts w:ascii="Arial" w:hAnsi="Arial" w:cs="Arial"/>
          <w:b w:val="0"/>
          <w:sz w:val="22"/>
          <w:szCs w:val="22"/>
          <w:lang w:val="ru-RU"/>
        </w:rPr>
        <w:t xml:space="preserve">иметь </w:t>
      </w:r>
      <w:r w:rsidR="009613D4" w:rsidRPr="000846D5">
        <w:rPr>
          <w:rFonts w:ascii="Arial" w:hAnsi="Arial" w:cs="Arial"/>
          <w:b w:val="0"/>
          <w:sz w:val="22"/>
          <w:szCs w:val="22"/>
        </w:rPr>
        <w:t>Свидетельство об утверждении типа средств измерений.</w:t>
      </w:r>
    </w:p>
    <w:p w14:paraId="0471FA50" w14:textId="77777777" w:rsidR="009613D4" w:rsidRPr="000846D5" w:rsidRDefault="00BB4194" w:rsidP="00E757AA">
      <w:pPr>
        <w:pStyle w:val="23"/>
        <w:keepNext/>
        <w:keepLines/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Устройство должно поставляться с первичной двухгодичной метрологической поверкой и иметь межповерочный интервал не менее двух лет. Кроме того, устройство должно быть внесено в государственный реестр средств измерений.</w:t>
      </w:r>
    </w:p>
    <w:p w14:paraId="239C81CB" w14:textId="77777777" w:rsidR="002129EA" w:rsidRPr="000846D5" w:rsidRDefault="002129EA" w:rsidP="00E757AA">
      <w:pPr>
        <w:pStyle w:val="23"/>
        <w:keepNext/>
        <w:keepLines/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</w:p>
    <w:p w14:paraId="462BFB19" w14:textId="4C526134" w:rsidR="009613D4" w:rsidRPr="000846D5" w:rsidRDefault="009613D4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bookmarkStart w:id="4" w:name="bookmark17"/>
      <w:r w:rsidRPr="000846D5">
        <w:rPr>
          <w:rFonts w:ascii="Arial" w:hAnsi="Arial" w:cs="Arial"/>
          <w:sz w:val="22"/>
          <w:szCs w:val="22"/>
        </w:rPr>
        <w:t>Сроки поставки</w:t>
      </w:r>
      <w:bookmarkEnd w:id="4"/>
      <w:r w:rsidR="00CF7E9A" w:rsidRPr="000846D5">
        <w:rPr>
          <w:rFonts w:ascii="Arial" w:hAnsi="Arial" w:cs="Arial"/>
          <w:sz w:val="22"/>
          <w:szCs w:val="22"/>
        </w:rPr>
        <w:t>.</w:t>
      </w:r>
      <w:r w:rsidR="00CF7E9A" w:rsidRPr="000846D5">
        <w:rPr>
          <w:rFonts w:ascii="Arial" w:hAnsi="Arial" w:cs="Arial"/>
          <w:b w:val="0"/>
          <w:sz w:val="22"/>
          <w:szCs w:val="22"/>
        </w:rPr>
        <w:t xml:space="preserve"> </w:t>
      </w:r>
      <w:r w:rsidR="00C42C7D" w:rsidRPr="000846D5">
        <w:rPr>
          <w:rFonts w:ascii="Arial" w:hAnsi="Arial" w:cs="Arial"/>
          <w:b w:val="0"/>
          <w:sz w:val="22"/>
          <w:szCs w:val="22"/>
          <w:lang w:val="ru-RU"/>
        </w:rPr>
        <w:t>Апрель</w:t>
      </w:r>
      <w:r w:rsidR="000846D5">
        <w:rPr>
          <w:rFonts w:ascii="Arial" w:hAnsi="Arial" w:cs="Arial"/>
          <w:b w:val="0"/>
          <w:sz w:val="22"/>
          <w:szCs w:val="22"/>
          <w:lang w:val="ru-RU"/>
        </w:rPr>
        <w:t>-Май</w:t>
      </w:r>
      <w:r w:rsidR="00C42C7D" w:rsidRPr="000846D5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Pr="000846D5">
        <w:rPr>
          <w:rFonts w:ascii="Arial" w:hAnsi="Arial" w:cs="Arial"/>
          <w:b w:val="0"/>
          <w:sz w:val="22"/>
          <w:szCs w:val="22"/>
        </w:rPr>
        <w:t>20</w:t>
      </w:r>
      <w:r w:rsidR="00B53DB5" w:rsidRPr="000846D5">
        <w:rPr>
          <w:rFonts w:ascii="Arial" w:hAnsi="Arial" w:cs="Arial"/>
          <w:b w:val="0"/>
          <w:sz w:val="22"/>
          <w:szCs w:val="22"/>
          <w:lang w:val="ru-RU"/>
        </w:rPr>
        <w:t xml:space="preserve">20 </w:t>
      </w:r>
      <w:r w:rsidRPr="000846D5">
        <w:rPr>
          <w:rFonts w:ascii="Arial" w:hAnsi="Arial" w:cs="Arial"/>
          <w:b w:val="0"/>
          <w:sz w:val="22"/>
          <w:szCs w:val="22"/>
        </w:rPr>
        <w:t>г.</w:t>
      </w:r>
    </w:p>
    <w:p w14:paraId="204CCA52" w14:textId="77777777" w:rsidR="008A4534" w:rsidRPr="000846D5" w:rsidRDefault="008A4534" w:rsidP="00E757AA">
      <w:pPr>
        <w:pStyle w:val="ae"/>
        <w:autoSpaceDE w:val="0"/>
        <w:autoSpaceDN w:val="0"/>
        <w:adjustRightInd w:val="0"/>
        <w:ind w:left="567" w:right="31"/>
        <w:rPr>
          <w:rFonts w:ascii="Arial" w:hAnsi="Arial" w:cs="Arial"/>
          <w:b/>
          <w:sz w:val="22"/>
          <w:szCs w:val="22"/>
        </w:rPr>
      </w:pPr>
    </w:p>
    <w:p w14:paraId="3CFA7645" w14:textId="1D25EF62" w:rsidR="007A218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33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bookmarkStart w:id="5" w:name="bookmark18"/>
      <w:r w:rsidRPr="000846D5">
        <w:rPr>
          <w:rFonts w:ascii="Arial" w:hAnsi="Arial" w:cs="Arial"/>
          <w:sz w:val="22"/>
          <w:szCs w:val="22"/>
        </w:rPr>
        <w:t>Перечень (</w:t>
      </w:r>
      <w:r w:rsidR="00075A46" w:rsidRPr="000846D5">
        <w:rPr>
          <w:rFonts w:ascii="Arial" w:hAnsi="Arial" w:cs="Arial"/>
          <w:sz w:val="22"/>
          <w:szCs w:val="22"/>
        </w:rPr>
        <w:t>оборудования</w:t>
      </w:r>
      <w:r w:rsidR="00075A46" w:rsidRPr="000846D5">
        <w:rPr>
          <w:rFonts w:ascii="Arial" w:hAnsi="Arial" w:cs="Arial"/>
          <w:sz w:val="22"/>
          <w:szCs w:val="22"/>
          <w:lang w:val="ru-RU"/>
        </w:rPr>
        <w:t>,</w:t>
      </w:r>
      <w:r w:rsidR="00075A46" w:rsidRPr="000846D5">
        <w:rPr>
          <w:rFonts w:ascii="Arial" w:hAnsi="Arial" w:cs="Arial"/>
          <w:sz w:val="22"/>
          <w:szCs w:val="22"/>
        </w:rPr>
        <w:t xml:space="preserve"> </w:t>
      </w:r>
      <w:r w:rsidRPr="000846D5">
        <w:rPr>
          <w:rFonts w:ascii="Arial" w:hAnsi="Arial" w:cs="Arial"/>
          <w:sz w:val="22"/>
          <w:szCs w:val="22"/>
        </w:rPr>
        <w:t>ЗИП)</w:t>
      </w:r>
      <w:bookmarkEnd w:id="5"/>
    </w:p>
    <w:p w14:paraId="6F97FDAB" w14:textId="77777777" w:rsidR="002129EA" w:rsidRPr="000846D5" w:rsidRDefault="002129EA" w:rsidP="00E757AA">
      <w:pPr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bookmarkStart w:id="6" w:name="bookmark19"/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В комплект поставки входят:</w:t>
      </w:r>
    </w:p>
    <w:p w14:paraId="34EB89B3" w14:textId="28A08D40" w:rsidR="002129EA" w:rsidRPr="000846D5" w:rsidRDefault="002129EA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-</w:t>
      </w:r>
      <w:r w:rsidR="0038410E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устройство испытательно</w:t>
      </w:r>
      <w:r w:rsidR="004B70C8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е</w:t>
      </w:r>
      <w:r w:rsidR="0038410E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ab/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1 шт.</w:t>
      </w:r>
    </w:p>
    <w:p w14:paraId="4B0E662D" w14:textId="3091E78A" w:rsidR="002129EA" w:rsidRPr="000846D5" w:rsidRDefault="002129EA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- USB-флеш-накопитель с </w:t>
      </w:r>
      <w:r w:rsidR="00075A46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программным обеспечением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 и документацией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ab/>
        <w:t>1 шт.</w:t>
      </w:r>
    </w:p>
    <w:p w14:paraId="0272B780" w14:textId="77777777" w:rsidR="002129EA" w:rsidRPr="000846D5" w:rsidRDefault="002129EA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- комплект запасных частей и принадлежностей </w:t>
      </w:r>
      <w:r w:rsidR="0038410E"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ab/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1 шт.</w:t>
      </w:r>
    </w:p>
    <w:p w14:paraId="55E4054E" w14:textId="77777777" w:rsidR="0035659E" w:rsidRPr="000846D5" w:rsidRDefault="0035659E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en-US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 xml:space="preserve">-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ноутбук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 xml:space="preserve"> Intel Core I5,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ОЗУ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 xml:space="preserve"> 8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Гб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 xml:space="preserve">, 15"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ab/>
        <w:t xml:space="preserve">1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>шт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en-US"/>
        </w:rPr>
        <w:t>.</w:t>
      </w:r>
    </w:p>
    <w:p w14:paraId="1D5FBE69" w14:textId="51363BCA" w:rsidR="0035659E" w:rsidRPr="000846D5" w:rsidRDefault="0035659E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 xml:space="preserve">- блок однофазного преобразователя тока РЕТ-10 </w:t>
      </w:r>
      <w:r w:rsidRPr="000846D5">
        <w:rPr>
          <w:rFonts w:ascii="Arial" w:eastAsia="Times New Roman" w:hAnsi="Arial" w:cs="Arial"/>
          <w:color w:val="auto"/>
          <w:sz w:val="22"/>
          <w:szCs w:val="22"/>
          <w:lang w:val="ru-RU"/>
        </w:rPr>
        <w:tab/>
        <w:t>3 шт.</w:t>
      </w:r>
    </w:p>
    <w:p w14:paraId="7D188A13" w14:textId="77777777" w:rsidR="00C22DE3" w:rsidRPr="000846D5" w:rsidRDefault="00C22DE3" w:rsidP="00E757AA">
      <w:pPr>
        <w:tabs>
          <w:tab w:val="left" w:pos="8364"/>
        </w:tabs>
        <w:autoSpaceDE w:val="0"/>
        <w:autoSpaceDN w:val="0"/>
        <w:adjustRightInd w:val="0"/>
        <w:ind w:right="31" w:firstLine="284"/>
        <w:jc w:val="both"/>
        <w:rPr>
          <w:rFonts w:ascii="Arial" w:eastAsia="Times New Roman" w:hAnsi="Arial" w:cs="Arial"/>
          <w:color w:val="auto"/>
          <w:sz w:val="22"/>
          <w:szCs w:val="22"/>
          <w:lang w:val="ru-RU"/>
        </w:rPr>
      </w:pPr>
    </w:p>
    <w:p w14:paraId="3175E321" w14:textId="77777777" w:rsidR="00CF7E9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33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r w:rsidRPr="000846D5">
        <w:rPr>
          <w:rFonts w:ascii="Arial" w:hAnsi="Arial" w:cs="Arial"/>
          <w:sz w:val="22"/>
          <w:szCs w:val="22"/>
        </w:rPr>
        <w:t>Требования к приемке</w:t>
      </w:r>
      <w:bookmarkEnd w:id="6"/>
      <w:r w:rsidR="0028725C" w:rsidRPr="000846D5">
        <w:rPr>
          <w:rFonts w:ascii="Arial" w:hAnsi="Arial" w:cs="Arial"/>
          <w:sz w:val="22"/>
          <w:szCs w:val="22"/>
        </w:rPr>
        <w:t>.</w:t>
      </w:r>
    </w:p>
    <w:p w14:paraId="129735F1" w14:textId="77777777" w:rsidR="007A218A" w:rsidRPr="000846D5" w:rsidRDefault="00360324" w:rsidP="00E757AA">
      <w:pPr>
        <w:pStyle w:val="23"/>
        <w:keepNext/>
        <w:keepLines/>
        <w:shd w:val="clear" w:color="auto" w:fill="auto"/>
        <w:tabs>
          <w:tab w:val="left" w:pos="611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Поставка в соответствии с техническими требованиями. Приёмка согласно Инструкции о порядке приёмки продукции производственно-технического назначения и товаров народного потребления по качеству (утв. Постановлением Госарбитража СССР от 25 апреля 1966г.№П-7).</w:t>
      </w:r>
    </w:p>
    <w:p w14:paraId="4DFD26EE" w14:textId="77777777" w:rsidR="00B53DB5" w:rsidRPr="000846D5" w:rsidRDefault="00B53DB5" w:rsidP="00E757AA">
      <w:pPr>
        <w:pStyle w:val="23"/>
        <w:keepNext/>
        <w:keepLines/>
        <w:shd w:val="clear" w:color="auto" w:fill="auto"/>
        <w:tabs>
          <w:tab w:val="left" w:pos="611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</w:p>
    <w:p w14:paraId="03CB6423" w14:textId="77777777" w:rsidR="00CF7E9A" w:rsidRPr="000846D5" w:rsidRDefault="00335211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11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sz w:val="22"/>
          <w:szCs w:val="22"/>
        </w:rPr>
        <w:t>Требования к изготовителю</w:t>
      </w:r>
      <w:r w:rsidR="00907D68" w:rsidRPr="000846D5">
        <w:rPr>
          <w:rFonts w:ascii="Arial" w:hAnsi="Arial" w:cs="Arial"/>
          <w:sz w:val="22"/>
          <w:szCs w:val="22"/>
        </w:rPr>
        <w:t xml:space="preserve"> (поставщику)</w:t>
      </w:r>
      <w:r w:rsidRPr="000846D5">
        <w:rPr>
          <w:rFonts w:ascii="Arial" w:hAnsi="Arial" w:cs="Arial"/>
          <w:sz w:val="22"/>
          <w:szCs w:val="22"/>
        </w:rPr>
        <w:t>:</w:t>
      </w:r>
    </w:p>
    <w:p w14:paraId="2CCD46DE" w14:textId="77777777" w:rsidR="00360324" w:rsidRPr="000846D5" w:rsidRDefault="00360324" w:rsidP="00E757AA">
      <w:pPr>
        <w:pStyle w:val="23"/>
        <w:keepNext/>
        <w:keepLines/>
        <w:shd w:val="clear" w:color="auto" w:fill="auto"/>
        <w:tabs>
          <w:tab w:val="left" w:pos="611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Поставщик обязан поставить надёжное и высокоэффективное оборудование. Должен быть производителем или официальным дилером.</w:t>
      </w:r>
    </w:p>
    <w:p w14:paraId="5A24764F" w14:textId="77777777" w:rsidR="00B53DB5" w:rsidRPr="000846D5" w:rsidRDefault="00B53DB5" w:rsidP="00E757AA">
      <w:pPr>
        <w:pStyle w:val="23"/>
        <w:keepNext/>
        <w:keepLines/>
        <w:shd w:val="clear" w:color="auto" w:fill="auto"/>
        <w:tabs>
          <w:tab w:val="left" w:pos="611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</w:p>
    <w:p w14:paraId="43DB8F5D" w14:textId="77777777" w:rsidR="007A218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26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bookmarkStart w:id="7" w:name="bookmark20"/>
      <w:r w:rsidRPr="000846D5">
        <w:rPr>
          <w:rFonts w:ascii="Arial" w:hAnsi="Arial" w:cs="Arial"/>
          <w:sz w:val="22"/>
          <w:szCs w:val="22"/>
        </w:rPr>
        <w:t>Перечень документации</w:t>
      </w:r>
      <w:bookmarkEnd w:id="7"/>
      <w:r w:rsidR="0028725C" w:rsidRPr="000846D5">
        <w:rPr>
          <w:rFonts w:ascii="Arial" w:hAnsi="Arial" w:cs="Arial"/>
          <w:sz w:val="22"/>
          <w:szCs w:val="22"/>
        </w:rPr>
        <w:t>.</w:t>
      </w:r>
    </w:p>
    <w:p w14:paraId="5917B462" w14:textId="77777777" w:rsidR="00AA34A2" w:rsidRPr="000846D5" w:rsidRDefault="00B76EDE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Р</w:t>
      </w:r>
      <w:r w:rsidR="00360324" w:rsidRPr="000846D5">
        <w:rPr>
          <w:rFonts w:ascii="Arial" w:hAnsi="Arial" w:cs="Arial"/>
          <w:b w:val="0"/>
          <w:color w:val="auto"/>
          <w:sz w:val="22"/>
          <w:szCs w:val="22"/>
        </w:rPr>
        <w:t>у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в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дс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тв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э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кс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л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у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ции</w:t>
      </w:r>
      <w:r w:rsidR="0067029D" w:rsidRPr="000846D5">
        <w:rPr>
          <w:rFonts w:ascii="Arial" w:hAnsi="Arial" w:cs="Arial"/>
          <w:b w:val="0"/>
          <w:color w:val="auto"/>
          <w:sz w:val="22"/>
          <w:szCs w:val="22"/>
        </w:rPr>
        <w:t xml:space="preserve">, </w:t>
      </w:r>
      <w:r w:rsidR="00B81B71" w:rsidRPr="000846D5">
        <w:rPr>
          <w:rFonts w:ascii="Arial" w:hAnsi="Arial" w:cs="Arial"/>
          <w:b w:val="0"/>
          <w:color w:val="auto"/>
          <w:sz w:val="22"/>
          <w:szCs w:val="22"/>
          <w:lang w:val="ru-RU"/>
        </w:rPr>
        <w:t>паспорт</w:t>
      </w:r>
      <w:r w:rsidR="0067029D" w:rsidRPr="000846D5">
        <w:rPr>
          <w:rFonts w:ascii="Arial" w:hAnsi="Arial" w:cs="Arial"/>
          <w:b w:val="0"/>
          <w:color w:val="auto"/>
          <w:sz w:val="22"/>
          <w:szCs w:val="22"/>
          <w:lang w:val="ru-RU"/>
        </w:rPr>
        <w:t>, формуляр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;</w:t>
      </w:r>
    </w:p>
    <w:p w14:paraId="7D6FE605" w14:textId="77777777" w:rsidR="00AA34A2" w:rsidRPr="000846D5" w:rsidRDefault="00B76EDE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С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видете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ль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с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тво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o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е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рв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ичн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й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повер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 xml:space="preserve">е 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СИ;</w:t>
      </w:r>
    </w:p>
    <w:p w14:paraId="48D84687" w14:textId="77777777" w:rsidR="00AA34A2" w:rsidRPr="000846D5" w:rsidRDefault="00B76EDE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М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ет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од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ик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пов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е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р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ки;</w:t>
      </w:r>
    </w:p>
    <w:p w14:paraId="2C16747F" w14:textId="77777777" w:rsidR="00AA34A2" w:rsidRPr="000846D5" w:rsidRDefault="00AA34A2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К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пи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ю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 xml:space="preserve"> се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р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тифик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ата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 xml:space="preserve">б 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у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тве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р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жд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е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н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ии т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ип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 xml:space="preserve"> СИ;</w:t>
      </w:r>
    </w:p>
    <w:p w14:paraId="7480029A" w14:textId="77777777" w:rsidR="00AA34A2" w:rsidRPr="000846D5" w:rsidRDefault="00AA34A2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Г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ара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нтийн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ы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е обяз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тел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ь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с</w:t>
      </w:r>
      <w:r w:rsidR="00B76EDE" w:rsidRPr="000846D5">
        <w:rPr>
          <w:rFonts w:ascii="Arial" w:hAnsi="Arial" w:cs="Arial"/>
          <w:b w:val="0"/>
          <w:color w:val="auto"/>
          <w:sz w:val="22"/>
          <w:szCs w:val="22"/>
        </w:rPr>
        <w:t>тва;</w:t>
      </w:r>
    </w:p>
    <w:p w14:paraId="6DF0BF4F" w14:textId="77777777" w:rsidR="00AA34A2" w:rsidRPr="000846D5" w:rsidRDefault="00B76EDE" w:rsidP="00E757AA">
      <w:pPr>
        <w:pStyle w:val="23"/>
        <w:keepNext/>
        <w:keepLines/>
        <w:shd w:val="clear" w:color="auto" w:fill="auto"/>
        <w:tabs>
          <w:tab w:val="left" w:pos="626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В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се с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п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ров</w:t>
      </w:r>
      <w:r w:rsidR="00360324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д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и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тельны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е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д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у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м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е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нты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д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лжны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б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ы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ть н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а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ру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сск</w:t>
      </w:r>
      <w:r w:rsidR="0028725C" w:rsidRPr="000846D5">
        <w:rPr>
          <w:rFonts w:ascii="Arial" w:hAnsi="Arial" w:cs="Arial"/>
          <w:b w:val="0"/>
          <w:color w:val="auto"/>
          <w:sz w:val="22"/>
          <w:szCs w:val="22"/>
        </w:rPr>
        <w:t>о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м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 xml:space="preserve"> я</w:t>
      </w:r>
      <w:r w:rsidRPr="000846D5">
        <w:rPr>
          <w:rFonts w:ascii="Arial" w:hAnsi="Arial" w:cs="Arial"/>
          <w:b w:val="0"/>
          <w:color w:val="auto"/>
          <w:sz w:val="22"/>
          <w:szCs w:val="22"/>
        </w:rPr>
        <w:t>зы</w:t>
      </w:r>
      <w:r w:rsidR="00AA34A2" w:rsidRPr="000846D5">
        <w:rPr>
          <w:rFonts w:ascii="Arial" w:hAnsi="Arial" w:cs="Arial"/>
          <w:b w:val="0"/>
          <w:color w:val="auto"/>
          <w:sz w:val="22"/>
          <w:szCs w:val="22"/>
        </w:rPr>
        <w:t>ке.</w:t>
      </w:r>
    </w:p>
    <w:p w14:paraId="47E83328" w14:textId="77777777" w:rsidR="00B53DB5" w:rsidRPr="000846D5" w:rsidRDefault="00B53DB5" w:rsidP="00E757AA">
      <w:pPr>
        <w:pStyle w:val="23"/>
        <w:keepNext/>
        <w:keepLines/>
        <w:shd w:val="clear" w:color="auto" w:fill="auto"/>
        <w:tabs>
          <w:tab w:val="left" w:pos="626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</w:p>
    <w:p w14:paraId="31FF704E" w14:textId="77777777" w:rsidR="007A218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29"/>
        </w:tabs>
        <w:spacing w:before="0" w:after="0" w:line="240" w:lineRule="auto"/>
        <w:ind w:left="280" w:right="31"/>
        <w:jc w:val="left"/>
        <w:rPr>
          <w:rFonts w:ascii="Arial" w:hAnsi="Arial" w:cs="Arial"/>
          <w:sz w:val="22"/>
          <w:szCs w:val="22"/>
        </w:rPr>
      </w:pPr>
      <w:bookmarkStart w:id="8" w:name="bookmark21"/>
      <w:r w:rsidRPr="000846D5">
        <w:rPr>
          <w:rFonts w:ascii="Arial" w:hAnsi="Arial" w:cs="Arial"/>
          <w:sz w:val="22"/>
          <w:szCs w:val="22"/>
        </w:rPr>
        <w:t>Гарантии изготовителя</w:t>
      </w:r>
      <w:bookmarkEnd w:id="8"/>
      <w:r w:rsidR="0028725C" w:rsidRPr="000846D5">
        <w:rPr>
          <w:rFonts w:ascii="Arial" w:hAnsi="Arial" w:cs="Arial"/>
          <w:sz w:val="22"/>
          <w:szCs w:val="22"/>
        </w:rPr>
        <w:t>.</w:t>
      </w:r>
    </w:p>
    <w:p w14:paraId="2F8433F5" w14:textId="77777777" w:rsidR="00B53DB5" w:rsidRPr="000846D5" w:rsidRDefault="00B53DB5" w:rsidP="00E757AA">
      <w:pPr>
        <w:pStyle w:val="23"/>
        <w:keepNext/>
        <w:keepLines/>
        <w:shd w:val="clear" w:color="auto" w:fill="auto"/>
        <w:tabs>
          <w:tab w:val="left" w:pos="626"/>
        </w:tabs>
        <w:autoSpaceDE w:val="0"/>
        <w:autoSpaceDN w:val="0"/>
        <w:adjustRightInd w:val="0"/>
        <w:spacing w:before="0" w:after="0" w:line="240" w:lineRule="auto"/>
        <w:ind w:left="280" w:right="31"/>
        <w:jc w:val="left"/>
        <w:rPr>
          <w:rFonts w:ascii="Arial" w:hAnsi="Arial" w:cs="Arial"/>
          <w:b w:val="0"/>
          <w:color w:val="auto"/>
          <w:sz w:val="22"/>
          <w:szCs w:val="22"/>
        </w:rPr>
      </w:pPr>
      <w:r w:rsidRPr="000846D5">
        <w:rPr>
          <w:rFonts w:ascii="Arial" w:hAnsi="Arial" w:cs="Arial"/>
          <w:b w:val="0"/>
          <w:color w:val="auto"/>
          <w:sz w:val="22"/>
          <w:szCs w:val="22"/>
        </w:rPr>
        <w:t>Гарантийный срок на поставляемое оборудование должен составлять не менее 5 лет со дня передачи покупателю. Поставщик должен обладать круглосуточной службой технической поддержки по поставляемому оборудованию, а также, иметь возможность, по согласованию сторон, проводить обучение по работе с этим оборудованием.</w:t>
      </w:r>
    </w:p>
    <w:p w14:paraId="7DCA0CC0" w14:textId="77777777" w:rsidR="00AA34A2" w:rsidRPr="000846D5" w:rsidRDefault="00AA34A2" w:rsidP="00E757AA">
      <w:pPr>
        <w:pStyle w:val="23"/>
        <w:keepNext/>
        <w:keepLines/>
        <w:shd w:val="clear" w:color="auto" w:fill="auto"/>
        <w:tabs>
          <w:tab w:val="left" w:pos="629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  <w:lang w:val="ru-RU"/>
        </w:rPr>
      </w:pPr>
    </w:p>
    <w:p w14:paraId="4B581E48" w14:textId="77777777" w:rsidR="00CF7E9A" w:rsidRPr="000846D5" w:rsidRDefault="00C4460D" w:rsidP="00E757AA">
      <w:pPr>
        <w:pStyle w:val="23"/>
        <w:keepNext/>
        <w:keepLines/>
        <w:numPr>
          <w:ilvl w:val="0"/>
          <w:numId w:val="6"/>
        </w:numPr>
        <w:shd w:val="clear" w:color="auto" w:fill="auto"/>
        <w:tabs>
          <w:tab w:val="left" w:pos="618"/>
        </w:tabs>
        <w:spacing w:before="0" w:after="0" w:line="240" w:lineRule="auto"/>
        <w:ind w:left="278" w:right="31"/>
        <w:jc w:val="left"/>
        <w:rPr>
          <w:rFonts w:ascii="Arial" w:hAnsi="Arial" w:cs="Arial"/>
          <w:sz w:val="22"/>
          <w:szCs w:val="22"/>
        </w:rPr>
      </w:pPr>
      <w:bookmarkStart w:id="9" w:name="bookmark22"/>
      <w:r w:rsidRPr="000846D5">
        <w:rPr>
          <w:rFonts w:ascii="Arial" w:hAnsi="Arial" w:cs="Arial"/>
          <w:sz w:val="22"/>
          <w:szCs w:val="22"/>
        </w:rPr>
        <w:t>Требования к упаковке оборудования</w:t>
      </w:r>
      <w:bookmarkEnd w:id="9"/>
      <w:r w:rsidR="00B220FC" w:rsidRPr="000846D5">
        <w:rPr>
          <w:rFonts w:ascii="Arial" w:hAnsi="Arial" w:cs="Arial"/>
          <w:sz w:val="22"/>
          <w:szCs w:val="22"/>
        </w:rPr>
        <w:t>.</w:t>
      </w:r>
    </w:p>
    <w:p w14:paraId="0E8E85CD" w14:textId="77777777" w:rsidR="007A218A" w:rsidRPr="000846D5" w:rsidRDefault="00B220FC" w:rsidP="00E757AA">
      <w:pPr>
        <w:pStyle w:val="23"/>
        <w:keepNext/>
        <w:keepLines/>
        <w:shd w:val="clear" w:color="auto" w:fill="auto"/>
        <w:tabs>
          <w:tab w:val="left" w:pos="618"/>
        </w:tabs>
        <w:spacing w:before="0" w:after="0" w:line="240" w:lineRule="auto"/>
        <w:ind w:left="280" w:right="31"/>
        <w:jc w:val="left"/>
        <w:rPr>
          <w:rFonts w:ascii="Arial" w:hAnsi="Arial" w:cs="Arial"/>
          <w:b w:val="0"/>
          <w:sz w:val="22"/>
          <w:szCs w:val="22"/>
        </w:rPr>
      </w:pPr>
      <w:r w:rsidRPr="000846D5">
        <w:rPr>
          <w:rFonts w:ascii="Arial" w:hAnsi="Arial" w:cs="Arial"/>
          <w:b w:val="0"/>
          <w:sz w:val="22"/>
          <w:szCs w:val="22"/>
        </w:rPr>
        <w:t>Продукция должна быть поставлена в промаркированной упаковке или/и таре, обеспечивающей сохранность продукции при перевозке, погрузочно-разгрузочных работах и хранении.</w:t>
      </w:r>
    </w:p>
    <w:p w14:paraId="389C5765" w14:textId="77777777" w:rsidR="00B53DB5" w:rsidRDefault="00B53DB5" w:rsidP="000846D5">
      <w:pPr>
        <w:pStyle w:val="6"/>
        <w:shd w:val="clear" w:color="auto" w:fill="auto"/>
        <w:tabs>
          <w:tab w:val="left" w:pos="6096"/>
        </w:tabs>
        <w:spacing w:after="0" w:line="240" w:lineRule="auto"/>
        <w:ind w:right="31" w:firstLine="0"/>
        <w:rPr>
          <w:rFonts w:ascii="Arial" w:hAnsi="Arial" w:cs="Arial"/>
          <w:sz w:val="22"/>
          <w:szCs w:val="22"/>
        </w:rPr>
      </w:pPr>
      <w:bookmarkStart w:id="10" w:name="_GoBack"/>
      <w:bookmarkEnd w:id="10"/>
    </w:p>
    <w:sectPr w:rsidR="00B53DB5" w:rsidSect="000846D5">
      <w:type w:val="continuous"/>
      <w:pgSz w:w="11905" w:h="16837"/>
      <w:pgMar w:top="567" w:right="567" w:bottom="567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E7DE95" w14:textId="77777777" w:rsidR="00CE42CC" w:rsidRDefault="00CE42CC">
      <w:r>
        <w:separator/>
      </w:r>
    </w:p>
  </w:endnote>
  <w:endnote w:type="continuationSeparator" w:id="0">
    <w:p w14:paraId="3F322270" w14:textId="77777777" w:rsidR="00CE42CC" w:rsidRDefault="00CE4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C47768" w14:textId="77777777" w:rsidR="00CE42CC" w:rsidRDefault="00CE42CC"/>
  </w:footnote>
  <w:footnote w:type="continuationSeparator" w:id="0">
    <w:p w14:paraId="5B62C3AF" w14:textId="77777777" w:rsidR="00CE42CC" w:rsidRDefault="00CE42C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371C8"/>
    <w:multiLevelType w:val="multilevel"/>
    <w:tmpl w:val="226C02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2115"/>
        </w:tabs>
        <w:ind w:left="2115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2820"/>
        </w:tabs>
        <w:ind w:left="2820" w:hanging="108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tabs>
          <w:tab w:val="num" w:pos="3165"/>
        </w:tabs>
        <w:ind w:left="3165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70"/>
        </w:tabs>
        <w:ind w:left="3870" w:hanging="144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15"/>
        </w:tabs>
        <w:ind w:left="4215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2"/>
      </w:rPr>
    </w:lvl>
  </w:abstractNum>
  <w:abstractNum w:abstractNumId="1" w15:restartNumberingAfterBreak="0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 w15:restartNumberingAfterBreak="0">
    <w:nsid w:val="0E5E4D78"/>
    <w:multiLevelType w:val="multilevel"/>
    <w:tmpl w:val="253CDD1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5149BB"/>
    <w:multiLevelType w:val="hybridMultilevel"/>
    <w:tmpl w:val="75C0C0FC"/>
    <w:lvl w:ilvl="0" w:tplc="04190001">
      <w:start w:val="1"/>
      <w:numFmt w:val="bullet"/>
      <w:lvlText w:val=""/>
      <w:lvlJc w:val="left"/>
      <w:pPr>
        <w:ind w:left="9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4" w15:restartNumberingAfterBreak="0">
    <w:nsid w:val="11FB6AC4"/>
    <w:multiLevelType w:val="hybridMultilevel"/>
    <w:tmpl w:val="BCEE9866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5" w15:restartNumberingAfterBreak="0">
    <w:nsid w:val="133A59BC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6" w15:restartNumberingAfterBreak="0">
    <w:nsid w:val="134A260E"/>
    <w:multiLevelType w:val="multilevel"/>
    <w:tmpl w:val="3DDC6EF8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987FE5"/>
    <w:multiLevelType w:val="hybridMultilevel"/>
    <w:tmpl w:val="82CC548A"/>
    <w:lvl w:ilvl="0" w:tplc="C98CA7CC">
      <w:start w:val="1"/>
      <w:numFmt w:val="bullet"/>
      <w:lvlText w:val=""/>
      <w:lvlJc w:val="left"/>
      <w:pPr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0" w:hanging="360"/>
      </w:pPr>
      <w:rPr>
        <w:rFonts w:ascii="Wingdings" w:hAnsi="Wingdings" w:hint="default"/>
      </w:rPr>
    </w:lvl>
  </w:abstractNum>
  <w:abstractNum w:abstractNumId="8" w15:restartNumberingAfterBreak="0">
    <w:nsid w:val="211F5DD8"/>
    <w:multiLevelType w:val="multilevel"/>
    <w:tmpl w:val="CC10FE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lowerLetter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D86AB8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0" w15:restartNumberingAfterBreak="0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11" w15:restartNumberingAfterBreak="0">
    <w:nsid w:val="255743AC"/>
    <w:multiLevelType w:val="hybridMultilevel"/>
    <w:tmpl w:val="9BDAA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6A2577"/>
    <w:multiLevelType w:val="hybridMultilevel"/>
    <w:tmpl w:val="6688C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500700"/>
    <w:multiLevelType w:val="hybridMultilevel"/>
    <w:tmpl w:val="83AA800E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ABA66A7"/>
    <w:multiLevelType w:val="hybridMultilevel"/>
    <w:tmpl w:val="CCD6C8E4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 w15:restartNumberingAfterBreak="0">
    <w:nsid w:val="2DF25238"/>
    <w:multiLevelType w:val="multilevel"/>
    <w:tmpl w:val="F2A42064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6" w15:restartNumberingAfterBreak="0">
    <w:nsid w:val="3F0C718B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17" w15:restartNumberingAfterBreak="0">
    <w:nsid w:val="3FCF17AB"/>
    <w:multiLevelType w:val="multilevel"/>
    <w:tmpl w:val="71EE405C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18" w15:restartNumberingAfterBreak="0">
    <w:nsid w:val="40541DC6"/>
    <w:multiLevelType w:val="multilevel"/>
    <w:tmpl w:val="253CDD16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0F54B0A"/>
    <w:multiLevelType w:val="multilevel"/>
    <w:tmpl w:val="A0D80602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20" w15:restartNumberingAfterBreak="0">
    <w:nsid w:val="43956DC2"/>
    <w:multiLevelType w:val="hybridMultilevel"/>
    <w:tmpl w:val="D6F2C16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3F37B67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2" w15:restartNumberingAfterBreak="0">
    <w:nsid w:val="46ED31FE"/>
    <w:multiLevelType w:val="multilevel"/>
    <w:tmpl w:val="379CD904"/>
    <w:lvl w:ilvl="0">
      <w:start w:val="1"/>
      <w:numFmt w:val="bullet"/>
      <w:lvlText w:val="•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5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1E5D20"/>
    <w:multiLevelType w:val="multilevel"/>
    <w:tmpl w:val="A928D892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20" w:hanging="1800"/>
      </w:pPr>
      <w:rPr>
        <w:rFonts w:hint="default"/>
      </w:rPr>
    </w:lvl>
  </w:abstractNum>
  <w:abstractNum w:abstractNumId="24" w15:restartNumberingAfterBreak="0">
    <w:nsid w:val="50B162FE"/>
    <w:multiLevelType w:val="hybridMultilevel"/>
    <w:tmpl w:val="E29C3216"/>
    <w:lvl w:ilvl="0" w:tplc="C98CA7C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509796A"/>
    <w:multiLevelType w:val="multilevel"/>
    <w:tmpl w:val="369EC160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3212FD"/>
    <w:multiLevelType w:val="multilevel"/>
    <w:tmpl w:val="3EB650E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27" w15:restartNumberingAfterBreak="0">
    <w:nsid w:val="5A1767CC"/>
    <w:multiLevelType w:val="multilevel"/>
    <w:tmpl w:val="96C82116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"/>
      <w:lvlJc w:val="left"/>
      <w:rPr>
        <w:rFonts w:ascii="Verdana" w:eastAsia="Verdana" w:hAnsi="Verdana" w:cs="Verdana"/>
        <w:b w:val="0"/>
        <w:bCs w:val="0"/>
        <w:i/>
        <w:iCs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C9C1409"/>
    <w:multiLevelType w:val="hybridMultilevel"/>
    <w:tmpl w:val="A09CF76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47E7840"/>
    <w:multiLevelType w:val="multilevel"/>
    <w:tmpl w:val="E37A6B3A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9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48" w:hanging="720"/>
      </w:pPr>
      <w:rPr>
        <w:rFonts w:ascii="Verdana" w:eastAsia="Verdana" w:hAnsi="Verdana" w:cs="Verdana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0" w15:restartNumberingAfterBreak="0">
    <w:nsid w:val="6E632CBD"/>
    <w:multiLevelType w:val="multilevel"/>
    <w:tmpl w:val="039CF00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1800"/>
      </w:pPr>
      <w:rPr>
        <w:rFonts w:hint="default"/>
      </w:rPr>
    </w:lvl>
  </w:abstractNum>
  <w:abstractNum w:abstractNumId="31" w15:restartNumberingAfterBreak="0">
    <w:nsid w:val="750C247A"/>
    <w:multiLevelType w:val="multilevel"/>
    <w:tmpl w:val="345CF9E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58E0718"/>
    <w:multiLevelType w:val="multilevel"/>
    <w:tmpl w:val="9E70B28A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%3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9"/>
        <w:szCs w:val="19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93833C4"/>
    <w:multiLevelType w:val="hybridMultilevel"/>
    <w:tmpl w:val="5D808370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34" w15:restartNumberingAfterBreak="0">
    <w:nsid w:val="7AF67EAD"/>
    <w:multiLevelType w:val="multilevel"/>
    <w:tmpl w:val="02E0ABF2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20" w:hanging="1800"/>
      </w:pPr>
      <w:rPr>
        <w:rFonts w:hint="default"/>
      </w:rPr>
    </w:lvl>
  </w:abstractNum>
  <w:abstractNum w:abstractNumId="35" w15:restartNumberingAfterBreak="0">
    <w:nsid w:val="7D9F1AF9"/>
    <w:multiLevelType w:val="hybridMultilevel"/>
    <w:tmpl w:val="DCB6CD4C"/>
    <w:lvl w:ilvl="0" w:tplc="C98CA7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2"/>
  </w:num>
  <w:num w:numId="4">
    <w:abstractNumId w:val="31"/>
  </w:num>
  <w:num w:numId="5">
    <w:abstractNumId w:val="25"/>
  </w:num>
  <w:num w:numId="6">
    <w:abstractNumId w:val="6"/>
  </w:num>
  <w:num w:numId="7">
    <w:abstractNumId w:val="19"/>
  </w:num>
  <w:num w:numId="8">
    <w:abstractNumId w:val="33"/>
  </w:num>
  <w:num w:numId="9">
    <w:abstractNumId w:val="15"/>
  </w:num>
  <w:num w:numId="10">
    <w:abstractNumId w:val="14"/>
  </w:num>
  <w:num w:numId="11">
    <w:abstractNumId w:val="1"/>
  </w:num>
  <w:num w:numId="12">
    <w:abstractNumId w:val="10"/>
  </w:num>
  <w:num w:numId="13">
    <w:abstractNumId w:val="30"/>
  </w:num>
  <w:num w:numId="14">
    <w:abstractNumId w:val="34"/>
  </w:num>
  <w:num w:numId="15">
    <w:abstractNumId w:val="0"/>
  </w:num>
  <w:num w:numId="16">
    <w:abstractNumId w:val="17"/>
  </w:num>
  <w:num w:numId="17">
    <w:abstractNumId w:val="16"/>
  </w:num>
  <w:num w:numId="18">
    <w:abstractNumId w:val="23"/>
  </w:num>
  <w:num w:numId="19">
    <w:abstractNumId w:val="4"/>
  </w:num>
  <w:num w:numId="20">
    <w:abstractNumId w:val="5"/>
  </w:num>
  <w:num w:numId="21">
    <w:abstractNumId w:val="24"/>
  </w:num>
  <w:num w:numId="22">
    <w:abstractNumId w:val="35"/>
  </w:num>
  <w:num w:numId="23">
    <w:abstractNumId w:val="26"/>
  </w:num>
  <w:num w:numId="24">
    <w:abstractNumId w:val="7"/>
  </w:num>
  <w:num w:numId="25">
    <w:abstractNumId w:val="21"/>
  </w:num>
  <w:num w:numId="26">
    <w:abstractNumId w:val="20"/>
  </w:num>
  <w:num w:numId="27">
    <w:abstractNumId w:val="29"/>
  </w:num>
  <w:num w:numId="28">
    <w:abstractNumId w:val="11"/>
  </w:num>
  <w:num w:numId="29">
    <w:abstractNumId w:val="28"/>
  </w:num>
  <w:num w:numId="30">
    <w:abstractNumId w:val="13"/>
  </w:num>
  <w:num w:numId="31">
    <w:abstractNumId w:val="8"/>
  </w:num>
  <w:num w:numId="32">
    <w:abstractNumId w:val="9"/>
  </w:num>
  <w:num w:numId="3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</w:num>
  <w:num w:numId="35">
    <w:abstractNumId w:val="2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8A"/>
    <w:rsid w:val="0000625D"/>
    <w:rsid w:val="00010950"/>
    <w:rsid w:val="00022AAA"/>
    <w:rsid w:val="00032E84"/>
    <w:rsid w:val="00035F2A"/>
    <w:rsid w:val="00060BBB"/>
    <w:rsid w:val="00075A46"/>
    <w:rsid w:val="000846D5"/>
    <w:rsid w:val="0009335C"/>
    <w:rsid w:val="000962C9"/>
    <w:rsid w:val="00096D6F"/>
    <w:rsid w:val="001111F9"/>
    <w:rsid w:val="001128BE"/>
    <w:rsid w:val="001144E9"/>
    <w:rsid w:val="001309A1"/>
    <w:rsid w:val="00131F3F"/>
    <w:rsid w:val="001322FC"/>
    <w:rsid w:val="001332A3"/>
    <w:rsid w:val="0013567D"/>
    <w:rsid w:val="001606AD"/>
    <w:rsid w:val="00167D13"/>
    <w:rsid w:val="001702A8"/>
    <w:rsid w:val="00171975"/>
    <w:rsid w:val="001725D0"/>
    <w:rsid w:val="001833E2"/>
    <w:rsid w:val="0018541D"/>
    <w:rsid w:val="00195287"/>
    <w:rsid w:val="001A3AF7"/>
    <w:rsid w:val="001A5D4A"/>
    <w:rsid w:val="001B1771"/>
    <w:rsid w:val="001C2E7E"/>
    <w:rsid w:val="001D4693"/>
    <w:rsid w:val="001F4997"/>
    <w:rsid w:val="002077CE"/>
    <w:rsid w:val="002129EA"/>
    <w:rsid w:val="00223839"/>
    <w:rsid w:val="00230661"/>
    <w:rsid w:val="00243844"/>
    <w:rsid w:val="002459D9"/>
    <w:rsid w:val="00265752"/>
    <w:rsid w:val="002662BD"/>
    <w:rsid w:val="002700A7"/>
    <w:rsid w:val="00270214"/>
    <w:rsid w:val="00283C8A"/>
    <w:rsid w:val="00286345"/>
    <w:rsid w:val="0028658A"/>
    <w:rsid w:val="0028725C"/>
    <w:rsid w:val="002D4F2D"/>
    <w:rsid w:val="002E15C8"/>
    <w:rsid w:val="002E654E"/>
    <w:rsid w:val="002F07A0"/>
    <w:rsid w:val="002F78A4"/>
    <w:rsid w:val="00303DB4"/>
    <w:rsid w:val="00306536"/>
    <w:rsid w:val="00311553"/>
    <w:rsid w:val="00315772"/>
    <w:rsid w:val="00323C77"/>
    <w:rsid w:val="00335211"/>
    <w:rsid w:val="00341088"/>
    <w:rsid w:val="00353D67"/>
    <w:rsid w:val="0035659E"/>
    <w:rsid w:val="00360324"/>
    <w:rsid w:val="00361663"/>
    <w:rsid w:val="003617F7"/>
    <w:rsid w:val="003630F1"/>
    <w:rsid w:val="00365C34"/>
    <w:rsid w:val="00370615"/>
    <w:rsid w:val="003731E1"/>
    <w:rsid w:val="00380CBB"/>
    <w:rsid w:val="0038410E"/>
    <w:rsid w:val="00384AF8"/>
    <w:rsid w:val="00385955"/>
    <w:rsid w:val="0038684D"/>
    <w:rsid w:val="003942F5"/>
    <w:rsid w:val="003C29F4"/>
    <w:rsid w:val="003C4D18"/>
    <w:rsid w:val="003C6D98"/>
    <w:rsid w:val="003C7602"/>
    <w:rsid w:val="003C7F3A"/>
    <w:rsid w:val="003E44CB"/>
    <w:rsid w:val="003E5ABF"/>
    <w:rsid w:val="003F3B8E"/>
    <w:rsid w:val="003F597C"/>
    <w:rsid w:val="004022BE"/>
    <w:rsid w:val="00403160"/>
    <w:rsid w:val="004031D3"/>
    <w:rsid w:val="00415512"/>
    <w:rsid w:val="00421CC9"/>
    <w:rsid w:val="00446D04"/>
    <w:rsid w:val="0044756F"/>
    <w:rsid w:val="0045065C"/>
    <w:rsid w:val="00467118"/>
    <w:rsid w:val="00473F25"/>
    <w:rsid w:val="00482C6F"/>
    <w:rsid w:val="004B09B7"/>
    <w:rsid w:val="004B3419"/>
    <w:rsid w:val="004B70C8"/>
    <w:rsid w:val="004C7346"/>
    <w:rsid w:val="004D1FA8"/>
    <w:rsid w:val="004F03C4"/>
    <w:rsid w:val="004F16F1"/>
    <w:rsid w:val="005111C3"/>
    <w:rsid w:val="00514EA5"/>
    <w:rsid w:val="005214AF"/>
    <w:rsid w:val="00531FC1"/>
    <w:rsid w:val="00533AAF"/>
    <w:rsid w:val="00547666"/>
    <w:rsid w:val="00551E77"/>
    <w:rsid w:val="00563218"/>
    <w:rsid w:val="005723B6"/>
    <w:rsid w:val="005A3BC7"/>
    <w:rsid w:val="005A657E"/>
    <w:rsid w:val="005A72C7"/>
    <w:rsid w:val="005C0847"/>
    <w:rsid w:val="005C7E0D"/>
    <w:rsid w:val="005D14D1"/>
    <w:rsid w:val="005D3AA5"/>
    <w:rsid w:val="005D5C78"/>
    <w:rsid w:val="005D6B2C"/>
    <w:rsid w:val="005E1226"/>
    <w:rsid w:val="005F7BBA"/>
    <w:rsid w:val="0060270C"/>
    <w:rsid w:val="00616E73"/>
    <w:rsid w:val="00627928"/>
    <w:rsid w:val="00645841"/>
    <w:rsid w:val="00651C57"/>
    <w:rsid w:val="00663840"/>
    <w:rsid w:val="0067029D"/>
    <w:rsid w:val="006703AE"/>
    <w:rsid w:val="006776EA"/>
    <w:rsid w:val="00685FA7"/>
    <w:rsid w:val="00687D00"/>
    <w:rsid w:val="00690BCE"/>
    <w:rsid w:val="006A3B10"/>
    <w:rsid w:val="006A5540"/>
    <w:rsid w:val="006A77C7"/>
    <w:rsid w:val="006B06F9"/>
    <w:rsid w:val="006B0877"/>
    <w:rsid w:val="006B139F"/>
    <w:rsid w:val="006B2299"/>
    <w:rsid w:val="006B7886"/>
    <w:rsid w:val="006D1219"/>
    <w:rsid w:val="006E3429"/>
    <w:rsid w:val="006E513E"/>
    <w:rsid w:val="006F2A70"/>
    <w:rsid w:val="006F5C81"/>
    <w:rsid w:val="00703D36"/>
    <w:rsid w:val="00712579"/>
    <w:rsid w:val="007232D8"/>
    <w:rsid w:val="00723F51"/>
    <w:rsid w:val="0075487B"/>
    <w:rsid w:val="00765D02"/>
    <w:rsid w:val="00794212"/>
    <w:rsid w:val="007962C9"/>
    <w:rsid w:val="007A0E7C"/>
    <w:rsid w:val="007A218A"/>
    <w:rsid w:val="007A3A6B"/>
    <w:rsid w:val="007A6BE4"/>
    <w:rsid w:val="007B57E5"/>
    <w:rsid w:val="007E20D3"/>
    <w:rsid w:val="00806860"/>
    <w:rsid w:val="00831649"/>
    <w:rsid w:val="00893CAF"/>
    <w:rsid w:val="00894692"/>
    <w:rsid w:val="00894EDC"/>
    <w:rsid w:val="008A17C0"/>
    <w:rsid w:val="008A4534"/>
    <w:rsid w:val="008B4FCF"/>
    <w:rsid w:val="008C306F"/>
    <w:rsid w:val="008C3FC0"/>
    <w:rsid w:val="00902228"/>
    <w:rsid w:val="00903DF0"/>
    <w:rsid w:val="00907D68"/>
    <w:rsid w:val="00911A38"/>
    <w:rsid w:val="009132F4"/>
    <w:rsid w:val="00916748"/>
    <w:rsid w:val="00926F20"/>
    <w:rsid w:val="0096081A"/>
    <w:rsid w:val="009613D4"/>
    <w:rsid w:val="009673BA"/>
    <w:rsid w:val="00967BB3"/>
    <w:rsid w:val="00972699"/>
    <w:rsid w:val="00982133"/>
    <w:rsid w:val="00982974"/>
    <w:rsid w:val="009939D3"/>
    <w:rsid w:val="009969CB"/>
    <w:rsid w:val="009C0F57"/>
    <w:rsid w:val="009C6C70"/>
    <w:rsid w:val="009E7784"/>
    <w:rsid w:val="009F49E8"/>
    <w:rsid w:val="00A07896"/>
    <w:rsid w:val="00A1572A"/>
    <w:rsid w:val="00A21372"/>
    <w:rsid w:val="00A25581"/>
    <w:rsid w:val="00A32CF6"/>
    <w:rsid w:val="00A43642"/>
    <w:rsid w:val="00A458C3"/>
    <w:rsid w:val="00A70E74"/>
    <w:rsid w:val="00A754E3"/>
    <w:rsid w:val="00A853DC"/>
    <w:rsid w:val="00A85898"/>
    <w:rsid w:val="00A91CD7"/>
    <w:rsid w:val="00A938E0"/>
    <w:rsid w:val="00AA34A2"/>
    <w:rsid w:val="00AA44A0"/>
    <w:rsid w:val="00AA6300"/>
    <w:rsid w:val="00AB2034"/>
    <w:rsid w:val="00AC2528"/>
    <w:rsid w:val="00AF448E"/>
    <w:rsid w:val="00AF4C12"/>
    <w:rsid w:val="00B05180"/>
    <w:rsid w:val="00B15E6A"/>
    <w:rsid w:val="00B220FC"/>
    <w:rsid w:val="00B33E4C"/>
    <w:rsid w:val="00B34B3F"/>
    <w:rsid w:val="00B36A07"/>
    <w:rsid w:val="00B437FE"/>
    <w:rsid w:val="00B46A11"/>
    <w:rsid w:val="00B53DB5"/>
    <w:rsid w:val="00B549D0"/>
    <w:rsid w:val="00B76EDE"/>
    <w:rsid w:val="00B80C0A"/>
    <w:rsid w:val="00B81B71"/>
    <w:rsid w:val="00B975C1"/>
    <w:rsid w:val="00BA0D63"/>
    <w:rsid w:val="00BA7D32"/>
    <w:rsid w:val="00BB2049"/>
    <w:rsid w:val="00BB2FEF"/>
    <w:rsid w:val="00BB4194"/>
    <w:rsid w:val="00BC48B7"/>
    <w:rsid w:val="00BD4AFE"/>
    <w:rsid w:val="00BF11AA"/>
    <w:rsid w:val="00BF1BE0"/>
    <w:rsid w:val="00BF3542"/>
    <w:rsid w:val="00C14657"/>
    <w:rsid w:val="00C15C46"/>
    <w:rsid w:val="00C20630"/>
    <w:rsid w:val="00C22DE3"/>
    <w:rsid w:val="00C32119"/>
    <w:rsid w:val="00C34EB3"/>
    <w:rsid w:val="00C42C7D"/>
    <w:rsid w:val="00C4460D"/>
    <w:rsid w:val="00C51F1E"/>
    <w:rsid w:val="00C5750A"/>
    <w:rsid w:val="00C57DA7"/>
    <w:rsid w:val="00C7120C"/>
    <w:rsid w:val="00C73C5F"/>
    <w:rsid w:val="00C860C6"/>
    <w:rsid w:val="00C93294"/>
    <w:rsid w:val="00C965DF"/>
    <w:rsid w:val="00CC0554"/>
    <w:rsid w:val="00CC2DFD"/>
    <w:rsid w:val="00CC6C01"/>
    <w:rsid w:val="00CD7349"/>
    <w:rsid w:val="00CE42CC"/>
    <w:rsid w:val="00CE509D"/>
    <w:rsid w:val="00CF7E9A"/>
    <w:rsid w:val="00D0763B"/>
    <w:rsid w:val="00D129E0"/>
    <w:rsid w:val="00D12B11"/>
    <w:rsid w:val="00D21162"/>
    <w:rsid w:val="00D55FFC"/>
    <w:rsid w:val="00D56371"/>
    <w:rsid w:val="00D74053"/>
    <w:rsid w:val="00D75718"/>
    <w:rsid w:val="00DA56B6"/>
    <w:rsid w:val="00DA6B3E"/>
    <w:rsid w:val="00DB5E4D"/>
    <w:rsid w:val="00DC4250"/>
    <w:rsid w:val="00E014E2"/>
    <w:rsid w:val="00E0336B"/>
    <w:rsid w:val="00E05BD2"/>
    <w:rsid w:val="00E122FD"/>
    <w:rsid w:val="00E349AD"/>
    <w:rsid w:val="00E543DF"/>
    <w:rsid w:val="00E54D34"/>
    <w:rsid w:val="00E61101"/>
    <w:rsid w:val="00E67BB7"/>
    <w:rsid w:val="00E74278"/>
    <w:rsid w:val="00E757AA"/>
    <w:rsid w:val="00E8418E"/>
    <w:rsid w:val="00E9187E"/>
    <w:rsid w:val="00E9435B"/>
    <w:rsid w:val="00E95B46"/>
    <w:rsid w:val="00EA26BE"/>
    <w:rsid w:val="00EB30B8"/>
    <w:rsid w:val="00EC1E75"/>
    <w:rsid w:val="00EF4353"/>
    <w:rsid w:val="00F22022"/>
    <w:rsid w:val="00F4355A"/>
    <w:rsid w:val="00F47AC1"/>
    <w:rsid w:val="00F50306"/>
    <w:rsid w:val="00F617AC"/>
    <w:rsid w:val="00F8190E"/>
    <w:rsid w:val="00FA2CAF"/>
    <w:rsid w:val="00FA785E"/>
    <w:rsid w:val="00FB2923"/>
    <w:rsid w:val="00FC1253"/>
    <w:rsid w:val="00FC7DEB"/>
    <w:rsid w:val="00FE5BA2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0FE9B"/>
  <w15:docId w15:val="{34B44A76-2638-4AB2-96BF-AAFDF3926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0"/>
    <w:link w:val="2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0"/>
    <w:link w:val="4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4">
    <w:name w:val="Основной текст_"/>
    <w:basedOn w:val="a0"/>
    <w:link w:val="6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0"/>
    <w:link w:val="3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0"/>
    <w:link w:val="23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5">
    <w:name w:val="Основной текст + Курсив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0"/>
    <w:link w:val="51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0"/>
    <w:link w:val="7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4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6">
    <w:name w:val="Подпись к таблице_"/>
    <w:basedOn w:val="a0"/>
    <w:link w:val="a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0"/>
    <w:link w:val="6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4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4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"/>
    <w:link w:val="a4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"/>
    <w:link w:val="5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"/>
    <w:link w:val="60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17C0"/>
    <w:rPr>
      <w:color w:val="000000"/>
    </w:rPr>
  </w:style>
  <w:style w:type="paragraph" w:styleId="ac">
    <w:name w:val="footer"/>
    <w:basedOn w:val="a"/>
    <w:link w:val="ad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A17C0"/>
    <w:rPr>
      <w:color w:val="000000"/>
    </w:rPr>
  </w:style>
  <w:style w:type="paragraph" w:styleId="ae">
    <w:name w:val="List Paragraph"/>
    <w:basedOn w:val="a"/>
    <w:uiPriority w:val="34"/>
    <w:qFormat/>
    <w:rsid w:val="00616E73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C57D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57DA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C57DA7"/>
    <w:rPr>
      <w:color w:val="000000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57DA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  <w:lang w:val="ru-RU"/>
    </w:rPr>
  </w:style>
  <w:style w:type="character" w:customStyle="1" w:styleId="match1">
    <w:name w:val="match1"/>
    <w:basedOn w:val="a0"/>
    <w:rsid w:val="000962C9"/>
    <w:rPr>
      <w:color w:val="000000"/>
      <w:shd w:val="clear" w:color="auto" w:fill="FFF152"/>
    </w:rPr>
  </w:style>
  <w:style w:type="paragraph" w:customStyle="1" w:styleId="Default">
    <w:name w:val="Default"/>
    <w:rsid w:val="00CC6C01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ru-RU"/>
    </w:rPr>
  </w:style>
  <w:style w:type="table" w:styleId="af4">
    <w:name w:val="Table Grid"/>
    <w:basedOn w:val="a1"/>
    <w:uiPriority w:val="59"/>
    <w:rsid w:val="000846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0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39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52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37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183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05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12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8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31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07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959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279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28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4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5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66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6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997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3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1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5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8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37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0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6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9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6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5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2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0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5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5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7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48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13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1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7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74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40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02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9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488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3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7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994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59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5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646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4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9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6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2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37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61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2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6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9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5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33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48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0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88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61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0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4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1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6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62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6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6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29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1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66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06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012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738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9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9351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1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7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30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35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926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6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426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6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5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005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28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867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4428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0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6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96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960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22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79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24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9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44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4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6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288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31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48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B744C-E843-44B1-AF10-706BA512A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2834</Words>
  <Characters>16154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18951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Солдатова Ирина Николаевна</cp:lastModifiedBy>
  <cp:revision>2</cp:revision>
  <cp:lastPrinted>2016-12-21T07:53:00Z</cp:lastPrinted>
  <dcterms:created xsi:type="dcterms:W3CDTF">2020-01-21T07:03:00Z</dcterms:created>
  <dcterms:modified xsi:type="dcterms:W3CDTF">2020-01-21T07:03:00Z</dcterms:modified>
</cp:coreProperties>
</file>